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80BC8" w14:textId="77777777" w:rsidR="004B41B2" w:rsidRPr="00A84487" w:rsidRDefault="004B41B2" w:rsidP="00A84487">
      <w:pPr>
        <w:pStyle w:val="ListParagraph"/>
        <w:spacing w:after="0" w:line="276" w:lineRule="auto"/>
        <w:ind w:left="567"/>
        <w:jc w:val="both"/>
        <w:rPr>
          <w:rFonts w:ascii="Times New Roman" w:hAnsi="Times New Roman" w:cs="Times New Roman"/>
          <w:bCs/>
          <w:sz w:val="24"/>
          <w:szCs w:val="24"/>
        </w:rPr>
      </w:pPr>
      <w:bookmarkStart w:id="0" w:name="_GoBack"/>
      <w:bookmarkEnd w:id="0"/>
    </w:p>
    <w:p w14:paraId="0648B494" w14:textId="77777777" w:rsidR="004B41B2" w:rsidRPr="00A84487" w:rsidRDefault="004B41B2" w:rsidP="00A84487">
      <w:pPr>
        <w:pStyle w:val="ListParagraph"/>
        <w:spacing w:after="0" w:line="276" w:lineRule="auto"/>
        <w:ind w:left="567"/>
        <w:jc w:val="center"/>
        <w:rPr>
          <w:rFonts w:ascii="Times New Roman" w:hAnsi="Times New Roman" w:cs="Times New Roman"/>
          <w:b/>
          <w:bCs/>
          <w:sz w:val="24"/>
          <w:szCs w:val="24"/>
        </w:rPr>
      </w:pPr>
      <w:r w:rsidRPr="00A84487">
        <w:rPr>
          <w:rFonts w:ascii="Times New Roman" w:hAnsi="Times New Roman" w:cs="Times New Roman"/>
          <w:b/>
          <w:bCs/>
          <w:sz w:val="24"/>
          <w:szCs w:val="24"/>
        </w:rPr>
        <w:t>THE OPEN-ENDED WORKING GROUP ON AGEING</w:t>
      </w:r>
    </w:p>
    <w:p w14:paraId="2E4438BB" w14:textId="77777777" w:rsidR="004B41B2" w:rsidRPr="00A84487" w:rsidRDefault="004B41B2" w:rsidP="00A84487">
      <w:pPr>
        <w:pStyle w:val="ListParagraph"/>
        <w:spacing w:after="0" w:line="276" w:lineRule="auto"/>
        <w:ind w:left="567"/>
        <w:jc w:val="center"/>
        <w:rPr>
          <w:rFonts w:ascii="Times New Roman" w:hAnsi="Times New Roman" w:cs="Times New Roman"/>
          <w:b/>
          <w:bCs/>
          <w:sz w:val="24"/>
          <w:szCs w:val="24"/>
        </w:rPr>
      </w:pPr>
    </w:p>
    <w:p w14:paraId="0A4122CC" w14:textId="77777777" w:rsidR="004B41B2" w:rsidRPr="00A84487" w:rsidRDefault="004B41B2" w:rsidP="00A84487">
      <w:pPr>
        <w:spacing w:after="0" w:line="276" w:lineRule="auto"/>
        <w:jc w:val="center"/>
        <w:rPr>
          <w:rFonts w:ascii="Times New Roman" w:hAnsi="Times New Roman" w:cs="Times New Roman"/>
          <w:b/>
          <w:bCs/>
          <w:sz w:val="24"/>
          <w:szCs w:val="24"/>
        </w:rPr>
      </w:pPr>
      <w:r w:rsidRPr="00A84487">
        <w:rPr>
          <w:rFonts w:ascii="Times New Roman" w:hAnsi="Times New Roman" w:cs="Times New Roman"/>
          <w:b/>
          <w:bCs/>
          <w:sz w:val="24"/>
          <w:szCs w:val="24"/>
        </w:rPr>
        <w:t>IDENTIFICATION OF POSSIBLE GAPS IN THE PROTECTION OF THE HUMAN RIGHTS OF OLDER PERSONS</w:t>
      </w:r>
    </w:p>
    <w:p w14:paraId="7FE09CCF" w14:textId="77777777" w:rsidR="004B41B2" w:rsidRPr="00A84487" w:rsidRDefault="004B41B2" w:rsidP="00A84487">
      <w:pPr>
        <w:spacing w:after="0" w:line="276" w:lineRule="auto"/>
        <w:jc w:val="center"/>
        <w:rPr>
          <w:rFonts w:ascii="Times New Roman" w:hAnsi="Times New Roman" w:cs="Times New Roman"/>
          <w:b/>
          <w:bCs/>
          <w:sz w:val="24"/>
          <w:szCs w:val="24"/>
        </w:rPr>
      </w:pPr>
      <w:r w:rsidRPr="00A84487">
        <w:rPr>
          <w:rFonts w:ascii="Times New Roman" w:hAnsi="Times New Roman" w:cs="Times New Roman"/>
          <w:b/>
          <w:bCs/>
          <w:sz w:val="24"/>
          <w:szCs w:val="24"/>
        </w:rPr>
        <w:t>AND HOW BEST TO ADDRESS THEM</w:t>
      </w:r>
    </w:p>
    <w:p w14:paraId="66ECB3F2" w14:textId="77777777" w:rsidR="004B41B2" w:rsidRPr="00A84487" w:rsidRDefault="004B41B2" w:rsidP="00A84487">
      <w:pPr>
        <w:spacing w:after="0" w:line="276" w:lineRule="auto"/>
        <w:jc w:val="center"/>
        <w:rPr>
          <w:rFonts w:ascii="Times New Roman" w:hAnsi="Times New Roman" w:cs="Times New Roman"/>
          <w:b/>
          <w:bCs/>
          <w:sz w:val="24"/>
          <w:szCs w:val="24"/>
        </w:rPr>
      </w:pPr>
    </w:p>
    <w:p w14:paraId="21C049C5" w14:textId="77777777" w:rsidR="004B41B2" w:rsidRPr="00A84487" w:rsidRDefault="004B41B2" w:rsidP="00A84487">
      <w:pPr>
        <w:spacing w:after="0" w:line="276" w:lineRule="auto"/>
        <w:jc w:val="center"/>
        <w:rPr>
          <w:rFonts w:ascii="Times New Roman" w:hAnsi="Times New Roman" w:cs="Times New Roman"/>
          <w:b/>
          <w:bCs/>
          <w:sz w:val="24"/>
          <w:szCs w:val="24"/>
        </w:rPr>
      </w:pPr>
      <w:r w:rsidRPr="00A84487">
        <w:rPr>
          <w:rFonts w:ascii="Times New Roman" w:hAnsi="Times New Roman" w:cs="Times New Roman"/>
          <w:b/>
          <w:bCs/>
          <w:sz w:val="24"/>
          <w:szCs w:val="24"/>
        </w:rPr>
        <w:t>QUESTIONNAIRE</w:t>
      </w:r>
    </w:p>
    <w:p w14:paraId="68DAD1E5" w14:textId="77777777" w:rsidR="004B41B2" w:rsidRPr="00A84487" w:rsidRDefault="004B41B2" w:rsidP="00A84487">
      <w:pPr>
        <w:spacing w:after="0" w:line="276" w:lineRule="auto"/>
        <w:jc w:val="center"/>
        <w:rPr>
          <w:rFonts w:ascii="Times New Roman" w:hAnsi="Times New Roman" w:cs="Times New Roman"/>
          <w:bCs/>
          <w:sz w:val="24"/>
          <w:szCs w:val="24"/>
        </w:rPr>
      </w:pPr>
    </w:p>
    <w:p w14:paraId="2DB33B66" w14:textId="77777777" w:rsidR="004B41B2" w:rsidRPr="00A84487" w:rsidRDefault="004B41B2" w:rsidP="00A84487">
      <w:pPr>
        <w:spacing w:after="0" w:line="276" w:lineRule="auto"/>
        <w:jc w:val="center"/>
        <w:rPr>
          <w:rFonts w:ascii="Times New Roman" w:hAnsi="Times New Roman" w:cs="Times New Roman"/>
          <w:bCs/>
          <w:sz w:val="24"/>
          <w:szCs w:val="24"/>
        </w:rPr>
      </w:pPr>
      <w:r w:rsidRPr="00A84487">
        <w:rPr>
          <w:rFonts w:ascii="Times New Roman" w:hAnsi="Times New Roman" w:cs="Times New Roman"/>
          <w:bCs/>
          <w:sz w:val="24"/>
          <w:szCs w:val="24"/>
        </w:rPr>
        <w:t>RESPONDENTS</w:t>
      </w:r>
    </w:p>
    <w:p w14:paraId="4FFA7F89" w14:textId="448104B4" w:rsidR="004B41B2" w:rsidRPr="00A84487" w:rsidRDefault="00FF5CC6" w:rsidP="00A84487">
      <w:pPr>
        <w:spacing w:after="0" w:line="276" w:lineRule="auto"/>
        <w:jc w:val="center"/>
        <w:rPr>
          <w:rFonts w:ascii="Times New Roman" w:hAnsi="Times New Roman" w:cs="Times New Roman"/>
          <w:bCs/>
          <w:sz w:val="24"/>
          <w:szCs w:val="24"/>
        </w:rPr>
      </w:pPr>
      <w:r w:rsidRPr="00A84487">
        <w:rPr>
          <w:rFonts w:ascii="Times New Roman" w:hAnsi="Times New Roman" w:cs="Times New Roman"/>
          <w:bCs/>
          <w:sz w:val="24"/>
          <w:szCs w:val="24"/>
        </w:rPr>
        <w:t>R</w:t>
      </w:r>
      <w:r w:rsidR="00615398" w:rsidRPr="00A84487">
        <w:rPr>
          <w:rFonts w:ascii="Times New Roman" w:hAnsi="Times New Roman" w:cs="Times New Roman"/>
          <w:bCs/>
          <w:sz w:val="24"/>
          <w:szCs w:val="24"/>
        </w:rPr>
        <w:t>ebecca</w:t>
      </w:r>
      <w:r w:rsidRPr="00A84487">
        <w:rPr>
          <w:rFonts w:ascii="Times New Roman" w:hAnsi="Times New Roman" w:cs="Times New Roman"/>
          <w:bCs/>
          <w:sz w:val="24"/>
          <w:szCs w:val="24"/>
        </w:rPr>
        <w:t xml:space="preserve"> N</w:t>
      </w:r>
      <w:r w:rsidR="00615398" w:rsidRPr="00A84487">
        <w:rPr>
          <w:rFonts w:ascii="Times New Roman" w:hAnsi="Times New Roman" w:cs="Times New Roman"/>
          <w:bCs/>
          <w:sz w:val="24"/>
          <w:szCs w:val="24"/>
        </w:rPr>
        <w:t>thogo</w:t>
      </w:r>
      <w:r w:rsidRPr="00A84487">
        <w:rPr>
          <w:rFonts w:ascii="Times New Roman" w:hAnsi="Times New Roman" w:cs="Times New Roman"/>
          <w:bCs/>
          <w:sz w:val="24"/>
          <w:szCs w:val="24"/>
        </w:rPr>
        <w:t xml:space="preserve"> L</w:t>
      </w:r>
      <w:r w:rsidR="00615398" w:rsidRPr="00A84487">
        <w:rPr>
          <w:rFonts w:ascii="Times New Roman" w:hAnsi="Times New Roman" w:cs="Times New Roman"/>
          <w:bCs/>
          <w:sz w:val="24"/>
          <w:szCs w:val="24"/>
        </w:rPr>
        <w:t xml:space="preserve">ekoko </w:t>
      </w:r>
    </w:p>
    <w:p w14:paraId="57FB8F8C" w14:textId="77777777" w:rsidR="00FF5CC6" w:rsidRPr="00A84487" w:rsidRDefault="00534008" w:rsidP="00A84487">
      <w:pPr>
        <w:spacing w:after="0" w:line="276" w:lineRule="auto"/>
        <w:jc w:val="center"/>
        <w:rPr>
          <w:rFonts w:ascii="Times New Roman" w:hAnsi="Times New Roman" w:cs="Times New Roman"/>
          <w:bCs/>
          <w:sz w:val="24"/>
          <w:szCs w:val="24"/>
        </w:rPr>
      </w:pPr>
      <w:hyperlink r:id="rId7" w:history="1">
        <w:r w:rsidR="00FF5CC6" w:rsidRPr="00A84487">
          <w:rPr>
            <w:rStyle w:val="Hyperlink"/>
            <w:rFonts w:ascii="Times New Roman" w:hAnsi="Times New Roman" w:cs="Times New Roman"/>
            <w:bCs/>
            <w:color w:val="auto"/>
            <w:sz w:val="24"/>
            <w:szCs w:val="24"/>
          </w:rPr>
          <w:t>rnlekoko@gmail.com</w:t>
        </w:r>
      </w:hyperlink>
    </w:p>
    <w:p w14:paraId="68BED376" w14:textId="77777777" w:rsidR="00FF5CC6" w:rsidRPr="00A84487" w:rsidRDefault="00FF5CC6" w:rsidP="00A84487">
      <w:pPr>
        <w:spacing w:after="0" w:line="276" w:lineRule="auto"/>
        <w:jc w:val="center"/>
        <w:rPr>
          <w:rFonts w:ascii="Times New Roman" w:hAnsi="Times New Roman" w:cs="Times New Roman"/>
          <w:bCs/>
          <w:sz w:val="24"/>
          <w:szCs w:val="24"/>
        </w:rPr>
      </w:pPr>
    </w:p>
    <w:p w14:paraId="7BC33B64" w14:textId="57A059D4" w:rsidR="004B41B2" w:rsidRPr="00A84487" w:rsidRDefault="004B41B2" w:rsidP="00A84487">
      <w:pPr>
        <w:spacing w:after="0" w:line="276" w:lineRule="auto"/>
        <w:jc w:val="center"/>
        <w:rPr>
          <w:rFonts w:ascii="Times New Roman" w:hAnsi="Times New Roman" w:cs="Times New Roman"/>
          <w:bCs/>
          <w:sz w:val="24"/>
          <w:szCs w:val="24"/>
        </w:rPr>
      </w:pPr>
      <w:r w:rsidRPr="00A84487">
        <w:rPr>
          <w:rFonts w:ascii="Times New Roman" w:hAnsi="Times New Roman" w:cs="Times New Roman"/>
          <w:bCs/>
          <w:sz w:val="24"/>
          <w:szCs w:val="24"/>
        </w:rPr>
        <w:t>M</w:t>
      </w:r>
      <w:r w:rsidR="00615398" w:rsidRPr="00A84487">
        <w:rPr>
          <w:rFonts w:ascii="Times New Roman" w:hAnsi="Times New Roman" w:cs="Times New Roman"/>
          <w:bCs/>
          <w:sz w:val="24"/>
          <w:szCs w:val="24"/>
        </w:rPr>
        <w:t>agen</w:t>
      </w:r>
      <w:r w:rsidRPr="00A84487">
        <w:rPr>
          <w:rFonts w:ascii="Times New Roman" w:hAnsi="Times New Roman" w:cs="Times New Roman"/>
          <w:bCs/>
          <w:sz w:val="24"/>
          <w:szCs w:val="24"/>
        </w:rPr>
        <w:t xml:space="preserve"> </w:t>
      </w:r>
      <w:r w:rsidR="00615398" w:rsidRPr="00A84487">
        <w:rPr>
          <w:rFonts w:ascii="Times New Roman" w:hAnsi="Times New Roman" w:cs="Times New Roman"/>
          <w:bCs/>
          <w:sz w:val="24"/>
          <w:szCs w:val="24"/>
        </w:rPr>
        <w:t>Mhaka-</w:t>
      </w:r>
      <w:r w:rsidRPr="00A84487">
        <w:rPr>
          <w:rFonts w:ascii="Times New Roman" w:hAnsi="Times New Roman" w:cs="Times New Roman"/>
          <w:bCs/>
          <w:sz w:val="24"/>
          <w:szCs w:val="24"/>
        </w:rPr>
        <w:t>M</w:t>
      </w:r>
      <w:r w:rsidR="00615398" w:rsidRPr="00A84487">
        <w:rPr>
          <w:rFonts w:ascii="Times New Roman" w:hAnsi="Times New Roman" w:cs="Times New Roman"/>
          <w:bCs/>
          <w:sz w:val="24"/>
          <w:szCs w:val="24"/>
        </w:rPr>
        <w:t>utepfa</w:t>
      </w:r>
    </w:p>
    <w:p w14:paraId="0BCA7041" w14:textId="77777777" w:rsidR="00FF5CC6" w:rsidRPr="00A84487" w:rsidRDefault="00534008" w:rsidP="00A84487">
      <w:pPr>
        <w:spacing w:after="0" w:line="276" w:lineRule="auto"/>
        <w:jc w:val="center"/>
        <w:rPr>
          <w:rFonts w:ascii="Times New Roman" w:hAnsi="Times New Roman" w:cs="Times New Roman"/>
          <w:bCs/>
          <w:sz w:val="24"/>
          <w:szCs w:val="24"/>
        </w:rPr>
      </w:pPr>
      <w:hyperlink r:id="rId8" w:history="1">
        <w:r w:rsidR="00FF5CC6" w:rsidRPr="00A84487">
          <w:rPr>
            <w:rStyle w:val="Hyperlink"/>
            <w:rFonts w:ascii="Times New Roman" w:hAnsi="Times New Roman" w:cs="Times New Roman"/>
            <w:bCs/>
            <w:color w:val="auto"/>
            <w:sz w:val="24"/>
            <w:szCs w:val="24"/>
          </w:rPr>
          <w:t>magen.mhaka@yahoo.com</w:t>
        </w:r>
      </w:hyperlink>
    </w:p>
    <w:p w14:paraId="70412A14" w14:textId="77777777" w:rsidR="00FF5CC6" w:rsidRPr="00A84487" w:rsidRDefault="00FF5CC6" w:rsidP="00A84487">
      <w:pPr>
        <w:spacing w:after="0" w:line="276" w:lineRule="auto"/>
        <w:jc w:val="center"/>
        <w:rPr>
          <w:rFonts w:ascii="Times New Roman" w:hAnsi="Times New Roman" w:cs="Times New Roman"/>
          <w:bCs/>
          <w:sz w:val="24"/>
          <w:szCs w:val="24"/>
        </w:rPr>
      </w:pPr>
    </w:p>
    <w:p w14:paraId="0EF83183" w14:textId="77777777" w:rsidR="004B41B2" w:rsidRPr="00A84487" w:rsidRDefault="004B41B2" w:rsidP="00A84487">
      <w:pPr>
        <w:spacing w:after="0" w:line="276" w:lineRule="auto"/>
        <w:jc w:val="center"/>
        <w:rPr>
          <w:rFonts w:ascii="Times New Roman" w:hAnsi="Times New Roman" w:cs="Times New Roman"/>
          <w:bCs/>
          <w:sz w:val="24"/>
          <w:szCs w:val="24"/>
        </w:rPr>
      </w:pPr>
      <w:r w:rsidRPr="00A84487">
        <w:rPr>
          <w:rFonts w:ascii="Times New Roman" w:hAnsi="Times New Roman" w:cs="Times New Roman"/>
          <w:bCs/>
          <w:sz w:val="24"/>
          <w:szCs w:val="24"/>
        </w:rPr>
        <w:t>AGELESS INSPIRATIONS CHARITABLE ORGANIZATION, BOTSWANA</w:t>
      </w:r>
    </w:p>
    <w:p w14:paraId="629025F6" w14:textId="3D0489FA" w:rsidR="00FF5CC6" w:rsidRPr="00A84487" w:rsidRDefault="00534008" w:rsidP="00A84487">
      <w:pPr>
        <w:spacing w:after="0" w:line="276" w:lineRule="auto"/>
        <w:jc w:val="center"/>
        <w:rPr>
          <w:rFonts w:ascii="Times New Roman" w:hAnsi="Times New Roman" w:cs="Times New Roman"/>
          <w:bCs/>
          <w:sz w:val="24"/>
          <w:szCs w:val="24"/>
        </w:rPr>
      </w:pPr>
      <w:hyperlink r:id="rId9" w:history="1">
        <w:r w:rsidR="00615398" w:rsidRPr="00A84487">
          <w:rPr>
            <w:rStyle w:val="Hyperlink"/>
            <w:rFonts w:ascii="Times New Roman" w:hAnsi="Times New Roman" w:cs="Times New Roman"/>
            <w:bCs/>
            <w:color w:val="auto"/>
            <w:sz w:val="24"/>
            <w:szCs w:val="24"/>
          </w:rPr>
          <w:t>agelessinspirations2023@gmail.com</w:t>
        </w:r>
      </w:hyperlink>
    </w:p>
    <w:p w14:paraId="4F0D311F" w14:textId="77777777" w:rsidR="00FF5CC6" w:rsidRPr="00A84487" w:rsidRDefault="00FF5CC6" w:rsidP="00A84487">
      <w:pPr>
        <w:spacing w:after="0" w:line="276" w:lineRule="auto"/>
        <w:jc w:val="center"/>
        <w:rPr>
          <w:rFonts w:ascii="Times New Roman" w:hAnsi="Times New Roman" w:cs="Times New Roman"/>
          <w:bCs/>
          <w:sz w:val="24"/>
          <w:szCs w:val="24"/>
        </w:rPr>
      </w:pPr>
    </w:p>
    <w:p w14:paraId="48225B89" w14:textId="77777777" w:rsidR="004B41B2" w:rsidRPr="00A84487" w:rsidRDefault="004B41B2" w:rsidP="00A84487">
      <w:pPr>
        <w:spacing w:after="0" w:line="276" w:lineRule="auto"/>
        <w:jc w:val="both"/>
        <w:rPr>
          <w:rFonts w:ascii="Times New Roman" w:hAnsi="Times New Roman" w:cs="Times New Roman"/>
          <w:bCs/>
          <w:sz w:val="24"/>
          <w:szCs w:val="24"/>
        </w:rPr>
      </w:pPr>
    </w:p>
    <w:p w14:paraId="691E7879" w14:textId="77777777" w:rsidR="00621C35" w:rsidRPr="00A84487" w:rsidRDefault="00621C35" w:rsidP="00A84487">
      <w:pPr>
        <w:pStyle w:val="ListParagraph"/>
        <w:spacing w:after="0" w:line="276" w:lineRule="auto"/>
        <w:ind w:left="567"/>
        <w:jc w:val="both"/>
        <w:rPr>
          <w:rFonts w:ascii="Times New Roman" w:hAnsi="Times New Roman" w:cs="Times New Roman"/>
          <w:bCs/>
          <w:sz w:val="24"/>
          <w:szCs w:val="24"/>
        </w:rPr>
      </w:pPr>
    </w:p>
    <w:p w14:paraId="5100B4C4" w14:textId="77777777" w:rsidR="00FF5CC6" w:rsidRPr="00A84487" w:rsidRDefault="00130342" w:rsidP="00A84487">
      <w:pPr>
        <w:pStyle w:val="ListParagraph"/>
        <w:spacing w:after="0" w:line="276" w:lineRule="auto"/>
        <w:ind w:left="567"/>
        <w:jc w:val="both"/>
        <w:rPr>
          <w:rFonts w:ascii="Times New Roman" w:hAnsi="Times New Roman" w:cs="Times New Roman"/>
          <w:bCs/>
          <w:sz w:val="24"/>
          <w:szCs w:val="24"/>
        </w:rPr>
      </w:pPr>
      <w:r w:rsidRPr="00A84487">
        <w:rPr>
          <w:rFonts w:ascii="Times New Roman" w:hAnsi="Times New Roman" w:cs="Times New Roman"/>
          <w:bCs/>
          <w:sz w:val="24"/>
          <w:szCs w:val="24"/>
        </w:rPr>
        <w:t>BACKGROUND</w:t>
      </w:r>
      <w:r w:rsidR="004B41B2" w:rsidRPr="00A84487">
        <w:rPr>
          <w:rFonts w:ascii="Times New Roman" w:hAnsi="Times New Roman" w:cs="Times New Roman"/>
          <w:bCs/>
          <w:sz w:val="24"/>
          <w:szCs w:val="24"/>
        </w:rPr>
        <w:t xml:space="preserve"> </w:t>
      </w:r>
    </w:p>
    <w:p w14:paraId="232391E1" w14:textId="7946DD00" w:rsidR="00DE39C4" w:rsidRPr="00A84487" w:rsidRDefault="00130342" w:rsidP="00A84487">
      <w:pPr>
        <w:autoSpaceDE w:val="0"/>
        <w:autoSpaceDN w:val="0"/>
        <w:adjustRightInd w:val="0"/>
        <w:spacing w:after="0" w:line="276" w:lineRule="auto"/>
        <w:rPr>
          <w:rFonts w:ascii="Times New Roman" w:hAnsi="Times New Roman" w:cs="Times New Roman"/>
          <w:bCs/>
          <w:sz w:val="24"/>
          <w:szCs w:val="24"/>
          <w:lang w:val="en-GB"/>
        </w:rPr>
      </w:pPr>
      <w:r w:rsidRPr="00A84487">
        <w:rPr>
          <w:rFonts w:ascii="Times New Roman" w:hAnsi="Times New Roman" w:cs="Times New Roman"/>
          <w:bCs/>
          <w:sz w:val="24"/>
          <w:szCs w:val="24"/>
        </w:rPr>
        <w:t>Botswana does not have a national policy addressing ageing and the needs of older persons</w:t>
      </w:r>
      <w:r w:rsidR="00615398" w:rsidRPr="00A84487">
        <w:rPr>
          <w:rFonts w:ascii="Times New Roman" w:hAnsi="Times New Roman" w:cs="Times New Roman"/>
          <w:bCs/>
          <w:sz w:val="24"/>
          <w:szCs w:val="24"/>
        </w:rPr>
        <w:t xml:space="preserve"> </w:t>
      </w:r>
      <w:r w:rsidR="00187944" w:rsidRPr="00A84487">
        <w:rPr>
          <w:rFonts w:ascii="Times New Roman" w:hAnsi="Times New Roman" w:cs="Times New Roman"/>
          <w:bCs/>
          <w:sz w:val="24"/>
          <w:szCs w:val="24"/>
        </w:rPr>
        <w:t>yet.</w:t>
      </w:r>
      <w:r w:rsidR="00DE39C4" w:rsidRPr="00A84487">
        <w:rPr>
          <w:rFonts w:ascii="Times New Roman" w:hAnsi="Times New Roman" w:cs="Times New Roman"/>
          <w:bCs/>
          <w:sz w:val="24"/>
          <w:szCs w:val="24"/>
        </w:rPr>
        <w:t xml:space="preserve"> However, issues of ageing and older persons are mainstreamed into relev</w:t>
      </w:r>
      <w:r w:rsidR="009C4608" w:rsidRPr="00A84487">
        <w:rPr>
          <w:rFonts w:ascii="Times New Roman" w:hAnsi="Times New Roman" w:cs="Times New Roman"/>
          <w:bCs/>
          <w:sz w:val="24"/>
          <w:szCs w:val="24"/>
        </w:rPr>
        <w:t>ant sector plans which</w:t>
      </w:r>
      <w:r w:rsidR="00DE39C4" w:rsidRPr="00A84487">
        <w:rPr>
          <w:rFonts w:ascii="Times New Roman" w:hAnsi="Times New Roman" w:cs="Times New Roman"/>
          <w:bCs/>
          <w:sz w:val="24"/>
          <w:szCs w:val="24"/>
        </w:rPr>
        <w:t xml:space="preserve"> are strategically guided by the National Development Plans, for example, the current National Development Plan 11 </w:t>
      </w:r>
      <w:r w:rsidR="00187944" w:rsidRPr="00A84487">
        <w:rPr>
          <w:rFonts w:ascii="Times New Roman" w:hAnsi="Times New Roman" w:cs="Times New Roman"/>
          <w:bCs/>
          <w:sz w:val="24"/>
          <w:szCs w:val="24"/>
        </w:rPr>
        <w:t>refers</w:t>
      </w:r>
      <w:r w:rsidR="00DE39C4" w:rsidRPr="00A84487">
        <w:rPr>
          <w:rFonts w:ascii="Times New Roman" w:hAnsi="Times New Roman" w:cs="Times New Roman"/>
          <w:bCs/>
          <w:sz w:val="24"/>
          <w:szCs w:val="24"/>
        </w:rPr>
        <w:t xml:space="preserve"> to the need for resilience ageing. The previous one, the Botswana Long Term Vision 2016 emphatically stated that no-one should be discriminated on any basis, be it gender, age, ethnicity, or any background and the </w:t>
      </w:r>
      <w:r w:rsidR="00187944" w:rsidRPr="00A84487">
        <w:rPr>
          <w:rFonts w:ascii="Times New Roman" w:hAnsi="Times New Roman" w:cs="Times New Roman"/>
          <w:bCs/>
          <w:sz w:val="24"/>
          <w:szCs w:val="24"/>
        </w:rPr>
        <w:t xml:space="preserve">National Development Plan </w:t>
      </w:r>
      <w:r w:rsidR="00DE39C4" w:rsidRPr="00A84487">
        <w:rPr>
          <w:rFonts w:ascii="Times New Roman" w:hAnsi="Times New Roman" w:cs="Times New Roman"/>
          <w:bCs/>
          <w:sz w:val="24"/>
          <w:szCs w:val="24"/>
        </w:rPr>
        <w:t xml:space="preserve">2036 has reiterated the non-discriminatory virtue and judiciously maps out an inclusive development path for </w:t>
      </w:r>
      <w:r w:rsidR="009C4608" w:rsidRPr="00A84487">
        <w:rPr>
          <w:rFonts w:ascii="Times New Roman" w:hAnsi="Times New Roman" w:cs="Times New Roman"/>
          <w:bCs/>
          <w:sz w:val="24"/>
          <w:szCs w:val="24"/>
        </w:rPr>
        <w:t xml:space="preserve">the </w:t>
      </w:r>
      <w:r w:rsidR="00DE39C4" w:rsidRPr="00A84487">
        <w:rPr>
          <w:rFonts w:ascii="Times New Roman" w:hAnsi="Times New Roman" w:cs="Times New Roman"/>
          <w:bCs/>
          <w:sz w:val="24"/>
          <w:szCs w:val="24"/>
        </w:rPr>
        <w:t>country.</w:t>
      </w:r>
      <w:r w:rsidR="00DE39C4" w:rsidRPr="00A84487">
        <w:rPr>
          <w:rFonts w:ascii="Times New Roman" w:hAnsi="Times New Roman" w:cs="Times New Roman"/>
          <w:bCs/>
          <w:sz w:val="24"/>
          <w:szCs w:val="24"/>
          <w:lang w:val="en-GB"/>
        </w:rPr>
        <w:t xml:space="preserve"> This background is important as we attempt to respond to the practical implementation for the protection of human rights of older persons. Visible and clearly coordinated practices may be impossible to pull together. </w:t>
      </w:r>
    </w:p>
    <w:p w14:paraId="26A033F0" w14:textId="77777777" w:rsidR="00130342" w:rsidRPr="00A84487" w:rsidRDefault="00130342" w:rsidP="00A84487">
      <w:pPr>
        <w:pStyle w:val="NoSpacing"/>
        <w:spacing w:line="276" w:lineRule="auto"/>
        <w:jc w:val="both"/>
        <w:rPr>
          <w:rFonts w:ascii="Times New Roman" w:hAnsi="Times New Roman" w:cs="Times New Roman"/>
          <w:bCs/>
          <w:sz w:val="24"/>
          <w:szCs w:val="24"/>
        </w:rPr>
      </w:pPr>
    </w:p>
    <w:p w14:paraId="6AF557CD" w14:textId="1EDF71C0" w:rsidR="00130342" w:rsidRPr="00A84487" w:rsidRDefault="00DE39C4" w:rsidP="00A84487">
      <w:pPr>
        <w:spacing w:after="0" w:line="276" w:lineRule="auto"/>
        <w:jc w:val="both"/>
        <w:rPr>
          <w:rFonts w:ascii="Times New Roman" w:hAnsi="Times New Roman" w:cs="Times New Roman"/>
          <w:bCs/>
          <w:sz w:val="24"/>
          <w:szCs w:val="24"/>
        </w:rPr>
      </w:pPr>
      <w:r w:rsidRPr="00A84487">
        <w:rPr>
          <w:rFonts w:ascii="Times New Roman" w:hAnsi="Times New Roman" w:cs="Times New Roman"/>
          <w:bCs/>
          <w:sz w:val="24"/>
          <w:szCs w:val="24"/>
        </w:rPr>
        <w:t xml:space="preserve">Notable perhaps is </w:t>
      </w:r>
      <w:r w:rsidR="00621C35" w:rsidRPr="00A84487">
        <w:rPr>
          <w:rFonts w:ascii="Times New Roman" w:hAnsi="Times New Roman" w:cs="Times New Roman"/>
          <w:bCs/>
          <w:sz w:val="24"/>
          <w:szCs w:val="24"/>
        </w:rPr>
        <w:t xml:space="preserve">an </w:t>
      </w:r>
      <w:r w:rsidRPr="00A84487">
        <w:rPr>
          <w:rFonts w:ascii="Times New Roman" w:hAnsi="Times New Roman" w:cs="Times New Roman"/>
          <w:bCs/>
          <w:sz w:val="24"/>
          <w:szCs w:val="24"/>
        </w:rPr>
        <w:t>on-going attempt to come up with Policy on Ageing led by t</w:t>
      </w:r>
      <w:r w:rsidR="00130342" w:rsidRPr="00A84487">
        <w:rPr>
          <w:rFonts w:ascii="Times New Roman" w:hAnsi="Times New Roman" w:cs="Times New Roman"/>
          <w:bCs/>
          <w:sz w:val="24"/>
          <w:szCs w:val="24"/>
        </w:rPr>
        <w:t>he Ministry of Health and Wellness</w:t>
      </w:r>
      <w:r w:rsidRPr="00A84487">
        <w:rPr>
          <w:rFonts w:ascii="Times New Roman" w:hAnsi="Times New Roman" w:cs="Times New Roman"/>
          <w:bCs/>
          <w:sz w:val="24"/>
          <w:szCs w:val="24"/>
        </w:rPr>
        <w:t xml:space="preserve"> </w:t>
      </w:r>
      <w:r w:rsidR="00621C35" w:rsidRPr="00A84487">
        <w:rPr>
          <w:rFonts w:ascii="Times New Roman" w:hAnsi="Times New Roman" w:cs="Times New Roman"/>
          <w:bCs/>
          <w:sz w:val="24"/>
          <w:szCs w:val="24"/>
        </w:rPr>
        <w:t>as</w:t>
      </w:r>
      <w:r w:rsidRPr="00A84487">
        <w:rPr>
          <w:rFonts w:ascii="Times New Roman" w:hAnsi="Times New Roman" w:cs="Times New Roman"/>
          <w:bCs/>
          <w:sz w:val="24"/>
          <w:szCs w:val="24"/>
        </w:rPr>
        <w:t xml:space="preserve"> informed by the 2019 inter-sectoral project,’ Situation Analysis of Ageing and Health of Older Adults in Botswana.’ The study was conducted with technical and </w:t>
      </w:r>
      <w:r w:rsidRPr="00A84487">
        <w:rPr>
          <w:rFonts w:ascii="Times New Roman" w:hAnsi="Times New Roman" w:cs="Times New Roman"/>
          <w:bCs/>
          <w:sz w:val="24"/>
          <w:szCs w:val="24"/>
        </w:rPr>
        <w:softHyphen/>
        <w:t xml:space="preserve">financial supports from the World Health Organization, Regional Office for Africa. The study made 10 </w:t>
      </w:r>
      <w:r w:rsidR="009C4608" w:rsidRPr="00A84487">
        <w:rPr>
          <w:rFonts w:ascii="Times New Roman" w:hAnsi="Times New Roman" w:cs="Times New Roman"/>
          <w:bCs/>
          <w:sz w:val="24"/>
          <w:szCs w:val="24"/>
        </w:rPr>
        <w:t>recommendations among them:</w:t>
      </w:r>
      <w:r w:rsidRPr="00A84487">
        <w:rPr>
          <w:rFonts w:ascii="Times New Roman" w:hAnsi="Times New Roman" w:cs="Times New Roman"/>
          <w:bCs/>
          <w:sz w:val="24"/>
          <w:szCs w:val="24"/>
        </w:rPr>
        <w:t xml:space="preserve"> the Development of an Older Persons’ Act; Establishing a policy on ageing to guide healthy and active ageing agenda; Developing a system of long-term care for older adults at primary health care level; Developing capacity for and integrating old age in existing national policies and strategies; Enhancing the economic capacity of older adults to live decent lives as well as to access health care services through, </w:t>
      </w:r>
      <w:r w:rsidR="009C4608" w:rsidRPr="00A84487">
        <w:rPr>
          <w:rFonts w:ascii="Times New Roman" w:hAnsi="Times New Roman" w:cs="Times New Roman"/>
          <w:bCs/>
          <w:sz w:val="24"/>
          <w:szCs w:val="24"/>
        </w:rPr>
        <w:t>among other things, employment</w:t>
      </w:r>
      <w:r w:rsidRPr="00A84487">
        <w:rPr>
          <w:rFonts w:ascii="Times New Roman" w:hAnsi="Times New Roman" w:cs="Times New Roman"/>
          <w:bCs/>
          <w:sz w:val="24"/>
          <w:szCs w:val="24"/>
        </w:rPr>
        <w:t xml:space="preserve"> support for workers’ investment for post-retirement and others. These recommendations provide a basis on which an enabling environment for the </w:t>
      </w:r>
      <w:r w:rsidRPr="00A84487">
        <w:rPr>
          <w:rFonts w:ascii="Times New Roman" w:hAnsi="Times New Roman" w:cs="Times New Roman"/>
          <w:bCs/>
          <w:sz w:val="24"/>
          <w:szCs w:val="24"/>
        </w:rPr>
        <w:lastRenderedPageBreak/>
        <w:t>protection of the human rights of older adults can be created.  Based on the</w:t>
      </w:r>
      <w:r w:rsidR="009C4608" w:rsidRPr="00A84487">
        <w:rPr>
          <w:rFonts w:ascii="Times New Roman" w:hAnsi="Times New Roman" w:cs="Times New Roman"/>
          <w:bCs/>
          <w:sz w:val="24"/>
          <w:szCs w:val="24"/>
        </w:rPr>
        <w:t xml:space="preserve"> background given above, we </w:t>
      </w:r>
      <w:r w:rsidRPr="00A84487">
        <w:rPr>
          <w:rFonts w:ascii="Times New Roman" w:hAnsi="Times New Roman" w:cs="Times New Roman"/>
          <w:bCs/>
          <w:sz w:val="24"/>
          <w:szCs w:val="24"/>
        </w:rPr>
        <w:t>attempt to answer the questi</w:t>
      </w:r>
      <w:r w:rsidR="009C4608" w:rsidRPr="00A84487">
        <w:rPr>
          <w:rFonts w:ascii="Times New Roman" w:hAnsi="Times New Roman" w:cs="Times New Roman"/>
          <w:bCs/>
          <w:sz w:val="24"/>
          <w:szCs w:val="24"/>
        </w:rPr>
        <w:t>ons</w:t>
      </w:r>
      <w:r w:rsidR="00E244A8" w:rsidRPr="00A84487">
        <w:rPr>
          <w:rFonts w:ascii="Times New Roman" w:hAnsi="Times New Roman" w:cs="Times New Roman"/>
          <w:bCs/>
          <w:sz w:val="24"/>
          <w:szCs w:val="24"/>
        </w:rPr>
        <w:t xml:space="preserve">. </w:t>
      </w:r>
    </w:p>
    <w:p w14:paraId="0B6FCAC5" w14:textId="77777777" w:rsidR="00DB019C" w:rsidRPr="00A84487" w:rsidRDefault="00DB019C" w:rsidP="00A84487">
      <w:pPr>
        <w:spacing w:after="0" w:line="276" w:lineRule="auto"/>
        <w:jc w:val="both"/>
        <w:rPr>
          <w:rFonts w:ascii="Times New Roman" w:hAnsi="Times New Roman" w:cs="Times New Roman"/>
          <w:bCs/>
          <w:sz w:val="24"/>
          <w:szCs w:val="24"/>
        </w:rPr>
      </w:pPr>
    </w:p>
    <w:p w14:paraId="27222BF8" w14:textId="42D2F3B7" w:rsidR="006042E7" w:rsidRPr="00A84487" w:rsidRDefault="00187944" w:rsidP="00A84487">
      <w:pPr>
        <w:autoSpaceDE w:val="0"/>
        <w:autoSpaceDN w:val="0"/>
        <w:adjustRightInd w:val="0"/>
        <w:spacing w:after="0" w:line="276" w:lineRule="auto"/>
        <w:rPr>
          <w:rFonts w:ascii="Times New Roman" w:hAnsi="Times New Roman" w:cs="Times New Roman"/>
          <w:bCs/>
          <w:sz w:val="24"/>
          <w:szCs w:val="24"/>
        </w:rPr>
      </w:pPr>
      <w:r w:rsidRPr="00A84487">
        <w:rPr>
          <w:rFonts w:ascii="Times New Roman" w:hAnsi="Times New Roman" w:cs="Times New Roman"/>
          <w:bCs/>
          <w:sz w:val="24"/>
          <w:szCs w:val="24"/>
          <w:lang w:val="en-US"/>
        </w:rPr>
        <w:t xml:space="preserve">However, </w:t>
      </w:r>
      <w:r w:rsidR="00DB019C" w:rsidRPr="00A84487">
        <w:rPr>
          <w:rFonts w:ascii="Times New Roman" w:hAnsi="Times New Roman" w:cs="Times New Roman"/>
          <w:bCs/>
          <w:sz w:val="24"/>
          <w:szCs w:val="24"/>
        </w:rPr>
        <w:t>i</w:t>
      </w:r>
      <w:r w:rsidR="006042E7" w:rsidRPr="00A84487">
        <w:rPr>
          <w:rFonts w:ascii="Times New Roman" w:hAnsi="Times New Roman" w:cs="Times New Roman"/>
          <w:bCs/>
          <w:sz w:val="24"/>
          <w:szCs w:val="24"/>
        </w:rPr>
        <w:t>t must be noted that the government of Botswana</w:t>
      </w:r>
      <w:r w:rsidRPr="00A84487">
        <w:rPr>
          <w:rFonts w:ascii="Times New Roman" w:hAnsi="Times New Roman" w:cs="Times New Roman"/>
          <w:bCs/>
          <w:sz w:val="24"/>
          <w:szCs w:val="24"/>
          <w:lang w:val="en-US"/>
        </w:rPr>
        <w:t xml:space="preserve"> classify </w:t>
      </w:r>
      <w:r w:rsidR="006042E7" w:rsidRPr="00A84487">
        <w:rPr>
          <w:rFonts w:ascii="Times New Roman" w:hAnsi="Times New Roman" w:cs="Times New Roman"/>
          <w:bCs/>
          <w:sz w:val="24"/>
          <w:szCs w:val="24"/>
        </w:rPr>
        <w:t xml:space="preserve">those aged 65 years and above as </w:t>
      </w:r>
      <w:r w:rsidRPr="00A84487">
        <w:rPr>
          <w:rFonts w:ascii="Times New Roman" w:hAnsi="Times New Roman" w:cs="Times New Roman"/>
          <w:bCs/>
          <w:sz w:val="24"/>
          <w:szCs w:val="24"/>
          <w:lang w:val="en-US"/>
        </w:rPr>
        <w:t xml:space="preserve">the </w:t>
      </w:r>
      <w:r w:rsidR="00DB019C" w:rsidRPr="00A84487">
        <w:rPr>
          <w:rFonts w:ascii="Times New Roman" w:hAnsi="Times New Roman" w:cs="Times New Roman"/>
          <w:bCs/>
          <w:sz w:val="24"/>
          <w:szCs w:val="24"/>
          <w:lang w:val="en-GB"/>
        </w:rPr>
        <w:t>older persons</w:t>
      </w:r>
      <w:r w:rsidRPr="00A84487">
        <w:rPr>
          <w:rFonts w:ascii="Times New Roman" w:hAnsi="Times New Roman" w:cs="Times New Roman"/>
          <w:bCs/>
          <w:sz w:val="24"/>
          <w:szCs w:val="24"/>
          <w:lang w:val="en-US"/>
        </w:rPr>
        <w:t xml:space="preserve">, </w:t>
      </w:r>
      <w:r w:rsidR="006042E7" w:rsidRPr="00A84487">
        <w:rPr>
          <w:rFonts w:ascii="Times New Roman" w:hAnsi="Times New Roman" w:cs="Times New Roman"/>
          <w:bCs/>
          <w:sz w:val="24"/>
          <w:szCs w:val="24"/>
        </w:rPr>
        <w:t>evidenced from the</w:t>
      </w:r>
      <w:r w:rsidRPr="00A84487">
        <w:rPr>
          <w:rFonts w:ascii="Times New Roman" w:hAnsi="Times New Roman" w:cs="Times New Roman"/>
          <w:bCs/>
          <w:sz w:val="24"/>
          <w:szCs w:val="24"/>
          <w:lang w:val="en-US"/>
        </w:rPr>
        <w:t xml:space="preserve"> </w:t>
      </w:r>
      <w:r w:rsidR="006042E7" w:rsidRPr="00A84487">
        <w:rPr>
          <w:rFonts w:ascii="Times New Roman" w:hAnsi="Times New Roman" w:cs="Times New Roman"/>
          <w:bCs/>
          <w:sz w:val="24"/>
          <w:szCs w:val="24"/>
        </w:rPr>
        <w:t xml:space="preserve">census and other national surveys/reports </w:t>
      </w:r>
      <w:r w:rsidRPr="00A84487">
        <w:rPr>
          <w:rFonts w:ascii="Times New Roman" w:hAnsi="Times New Roman" w:cs="Times New Roman"/>
          <w:bCs/>
          <w:sz w:val="24"/>
          <w:szCs w:val="24"/>
          <w:lang w:val="en-US"/>
        </w:rPr>
        <w:t xml:space="preserve">and </w:t>
      </w:r>
      <w:r w:rsidR="00DB019C" w:rsidRPr="00A84487">
        <w:rPr>
          <w:rFonts w:ascii="Times New Roman" w:hAnsi="Times New Roman" w:cs="Times New Roman"/>
          <w:bCs/>
          <w:sz w:val="24"/>
          <w:szCs w:val="24"/>
          <w:lang w:val="en-GB"/>
        </w:rPr>
        <w:t>eligibility</w:t>
      </w:r>
      <w:r w:rsidR="006042E7" w:rsidRPr="00A84487">
        <w:rPr>
          <w:rFonts w:ascii="Times New Roman" w:hAnsi="Times New Roman" w:cs="Times New Roman"/>
          <w:bCs/>
          <w:sz w:val="24"/>
          <w:szCs w:val="24"/>
        </w:rPr>
        <w:t xml:space="preserve"> for the universal old age pension.</w:t>
      </w:r>
      <w:r w:rsidRPr="00A84487">
        <w:rPr>
          <w:rFonts w:ascii="Times New Roman" w:hAnsi="Times New Roman" w:cs="Times New Roman"/>
          <w:bCs/>
          <w:sz w:val="24"/>
          <w:szCs w:val="24"/>
          <w:lang w:val="en-US"/>
        </w:rPr>
        <w:t xml:space="preserve"> Nonetheless</w:t>
      </w:r>
      <w:r w:rsidR="006042E7" w:rsidRPr="00A84487">
        <w:rPr>
          <w:rFonts w:ascii="Times New Roman" w:hAnsi="Times New Roman" w:cs="Times New Roman"/>
          <w:bCs/>
          <w:sz w:val="24"/>
          <w:szCs w:val="24"/>
        </w:rPr>
        <w:t xml:space="preserve">, </w:t>
      </w:r>
      <w:r w:rsidRPr="00A84487">
        <w:rPr>
          <w:rFonts w:ascii="Times New Roman" w:hAnsi="Times New Roman" w:cs="Times New Roman"/>
          <w:bCs/>
          <w:sz w:val="24"/>
          <w:szCs w:val="24"/>
          <w:lang w:val="en-US"/>
        </w:rPr>
        <w:t>60</w:t>
      </w:r>
      <w:r w:rsidR="006042E7" w:rsidRPr="00A84487">
        <w:rPr>
          <w:rFonts w:ascii="Times New Roman" w:hAnsi="Times New Roman" w:cs="Times New Roman"/>
          <w:bCs/>
          <w:sz w:val="24"/>
          <w:szCs w:val="24"/>
        </w:rPr>
        <w:t xml:space="preserve"> years </w:t>
      </w:r>
      <w:r w:rsidRPr="00A84487">
        <w:rPr>
          <w:rFonts w:ascii="Times New Roman" w:hAnsi="Times New Roman" w:cs="Times New Roman"/>
          <w:bCs/>
          <w:sz w:val="24"/>
          <w:szCs w:val="24"/>
          <w:lang w:val="en-US"/>
        </w:rPr>
        <w:t xml:space="preserve">is the retirement age </w:t>
      </w:r>
      <w:r w:rsidR="006042E7" w:rsidRPr="00A84487">
        <w:rPr>
          <w:rFonts w:ascii="Times New Roman" w:hAnsi="Times New Roman" w:cs="Times New Roman"/>
          <w:bCs/>
          <w:sz w:val="24"/>
          <w:szCs w:val="24"/>
        </w:rPr>
        <w:t>for public servants</w:t>
      </w:r>
      <w:r w:rsidRPr="00A84487">
        <w:rPr>
          <w:rFonts w:ascii="Times New Roman" w:hAnsi="Times New Roman" w:cs="Times New Roman"/>
          <w:bCs/>
          <w:sz w:val="24"/>
          <w:szCs w:val="24"/>
          <w:lang w:val="en-US"/>
        </w:rPr>
        <w:t xml:space="preserve">, suggesting that </w:t>
      </w:r>
      <w:r w:rsidR="006042E7" w:rsidRPr="00A84487">
        <w:rPr>
          <w:rFonts w:ascii="Times New Roman" w:hAnsi="Times New Roman" w:cs="Times New Roman"/>
          <w:bCs/>
          <w:sz w:val="24"/>
          <w:szCs w:val="24"/>
        </w:rPr>
        <w:t>those aged 61 to 64 years</w:t>
      </w:r>
      <w:r w:rsidR="00DB019C" w:rsidRPr="00A84487">
        <w:rPr>
          <w:rFonts w:ascii="Times New Roman" w:hAnsi="Times New Roman" w:cs="Times New Roman"/>
          <w:bCs/>
          <w:sz w:val="24"/>
          <w:szCs w:val="24"/>
          <w:lang w:val="en-GB"/>
        </w:rPr>
        <w:t xml:space="preserve"> d</w:t>
      </w:r>
      <w:r w:rsidRPr="00A84487">
        <w:rPr>
          <w:rFonts w:ascii="Times New Roman" w:hAnsi="Times New Roman" w:cs="Times New Roman"/>
          <w:bCs/>
          <w:sz w:val="24"/>
          <w:szCs w:val="24"/>
          <w:lang w:val="en-US"/>
        </w:rPr>
        <w:t xml:space="preserve">o not receive </w:t>
      </w:r>
      <w:r w:rsidR="006042E7" w:rsidRPr="00A84487">
        <w:rPr>
          <w:rFonts w:ascii="Times New Roman" w:hAnsi="Times New Roman" w:cs="Times New Roman"/>
          <w:bCs/>
          <w:sz w:val="24"/>
          <w:szCs w:val="24"/>
        </w:rPr>
        <w:t>old age pension</w:t>
      </w:r>
      <w:r w:rsidRPr="00A84487">
        <w:rPr>
          <w:rFonts w:ascii="Times New Roman" w:hAnsi="Times New Roman" w:cs="Times New Roman"/>
          <w:bCs/>
          <w:sz w:val="24"/>
          <w:szCs w:val="24"/>
          <w:lang w:val="en-US"/>
        </w:rPr>
        <w:t xml:space="preserve"> even though </w:t>
      </w:r>
      <w:r w:rsidR="00DB019C" w:rsidRPr="00A84487">
        <w:rPr>
          <w:rFonts w:ascii="Times New Roman" w:hAnsi="Times New Roman" w:cs="Times New Roman"/>
          <w:bCs/>
          <w:sz w:val="24"/>
          <w:szCs w:val="24"/>
          <w:lang w:val="en-US"/>
        </w:rPr>
        <w:t xml:space="preserve">by </w:t>
      </w:r>
      <w:r w:rsidRPr="00A84487">
        <w:rPr>
          <w:rFonts w:ascii="Times New Roman" w:hAnsi="Times New Roman" w:cs="Times New Roman"/>
          <w:bCs/>
          <w:sz w:val="24"/>
          <w:szCs w:val="24"/>
          <w:lang w:val="en-US"/>
        </w:rPr>
        <w:t>W</w:t>
      </w:r>
      <w:r w:rsidR="006042E7" w:rsidRPr="00A84487">
        <w:rPr>
          <w:rFonts w:ascii="Times New Roman" w:hAnsi="Times New Roman" w:cs="Times New Roman"/>
          <w:bCs/>
          <w:sz w:val="24"/>
          <w:szCs w:val="24"/>
        </w:rPr>
        <w:t xml:space="preserve">HO </w:t>
      </w:r>
      <w:r w:rsidR="00DB019C" w:rsidRPr="00A84487">
        <w:rPr>
          <w:rFonts w:ascii="Times New Roman" w:hAnsi="Times New Roman" w:cs="Times New Roman"/>
          <w:bCs/>
          <w:sz w:val="24"/>
          <w:szCs w:val="24"/>
          <w:lang w:val="en-GB"/>
        </w:rPr>
        <w:t xml:space="preserve">standards </w:t>
      </w:r>
      <w:r w:rsidR="006042E7" w:rsidRPr="00A84487">
        <w:rPr>
          <w:rFonts w:ascii="Times New Roman" w:hAnsi="Times New Roman" w:cs="Times New Roman"/>
          <w:bCs/>
          <w:sz w:val="24"/>
          <w:szCs w:val="24"/>
        </w:rPr>
        <w:t xml:space="preserve">60 years and above </w:t>
      </w:r>
      <w:r w:rsidR="00DB019C" w:rsidRPr="00A84487">
        <w:rPr>
          <w:rFonts w:ascii="Times New Roman" w:hAnsi="Times New Roman" w:cs="Times New Roman"/>
          <w:bCs/>
          <w:sz w:val="24"/>
          <w:szCs w:val="24"/>
          <w:lang w:val="en-US"/>
        </w:rPr>
        <w:t>fall in the category of</w:t>
      </w:r>
      <w:r w:rsidRPr="00A84487">
        <w:rPr>
          <w:rFonts w:ascii="Times New Roman" w:hAnsi="Times New Roman" w:cs="Times New Roman"/>
          <w:bCs/>
          <w:sz w:val="24"/>
          <w:szCs w:val="24"/>
          <w:lang w:val="en-US"/>
        </w:rPr>
        <w:t xml:space="preserve"> older </w:t>
      </w:r>
      <w:r w:rsidR="006042E7" w:rsidRPr="00A84487">
        <w:rPr>
          <w:rFonts w:ascii="Times New Roman" w:hAnsi="Times New Roman" w:cs="Times New Roman"/>
          <w:bCs/>
          <w:sz w:val="24"/>
          <w:szCs w:val="24"/>
        </w:rPr>
        <w:t>adults</w:t>
      </w:r>
      <w:r w:rsidRPr="00A84487">
        <w:rPr>
          <w:rFonts w:ascii="Times New Roman" w:hAnsi="Times New Roman" w:cs="Times New Roman"/>
          <w:bCs/>
          <w:sz w:val="24"/>
          <w:szCs w:val="24"/>
          <w:lang w:val="en-US"/>
        </w:rPr>
        <w:t xml:space="preserve">. </w:t>
      </w:r>
    </w:p>
    <w:p w14:paraId="6136369A" w14:textId="77777777" w:rsidR="009078A0" w:rsidRPr="00A84487" w:rsidRDefault="009078A0" w:rsidP="00A84487">
      <w:pPr>
        <w:spacing w:after="0" w:line="276" w:lineRule="auto"/>
        <w:jc w:val="both"/>
        <w:rPr>
          <w:rFonts w:ascii="Times New Roman" w:hAnsi="Times New Roman" w:cs="Times New Roman"/>
          <w:bCs/>
          <w:sz w:val="24"/>
          <w:szCs w:val="24"/>
        </w:rPr>
      </w:pPr>
    </w:p>
    <w:p w14:paraId="77D997C5" w14:textId="77777777" w:rsidR="00130342" w:rsidRPr="00A84487" w:rsidRDefault="009078A0" w:rsidP="00A84487">
      <w:pPr>
        <w:spacing w:after="0" w:line="276" w:lineRule="auto"/>
        <w:jc w:val="both"/>
        <w:rPr>
          <w:rFonts w:ascii="Times New Roman" w:hAnsi="Times New Roman" w:cs="Times New Roman"/>
          <w:bCs/>
          <w:sz w:val="24"/>
          <w:szCs w:val="24"/>
          <w:lang w:val="en-GB"/>
        </w:rPr>
      </w:pPr>
      <w:r w:rsidRPr="00A84487">
        <w:rPr>
          <w:rFonts w:ascii="Times New Roman" w:hAnsi="Times New Roman" w:cs="Times New Roman"/>
          <w:bCs/>
          <w:sz w:val="24"/>
          <w:szCs w:val="24"/>
        </w:rPr>
        <w:t>QUESTIONS</w:t>
      </w:r>
    </w:p>
    <w:p w14:paraId="71A05AFF" w14:textId="74B1CD65" w:rsidR="00130342" w:rsidRPr="00A84487" w:rsidRDefault="00130342" w:rsidP="00A84487">
      <w:pPr>
        <w:pStyle w:val="ListParagraph"/>
        <w:numPr>
          <w:ilvl w:val="0"/>
          <w:numId w:val="2"/>
        </w:numPr>
        <w:spacing w:after="0" w:line="276" w:lineRule="auto"/>
        <w:ind w:left="567" w:hanging="425"/>
        <w:jc w:val="both"/>
        <w:rPr>
          <w:rFonts w:ascii="Times New Roman" w:hAnsi="Times New Roman" w:cs="Times New Roman"/>
          <w:bCs/>
          <w:sz w:val="24"/>
          <w:szCs w:val="24"/>
        </w:rPr>
      </w:pPr>
      <w:r w:rsidRPr="00A84487">
        <w:rPr>
          <w:rFonts w:ascii="Times New Roman" w:hAnsi="Times New Roman" w:cs="Times New Roman"/>
          <w:bCs/>
          <w:sz w:val="24"/>
          <w:szCs w:val="24"/>
        </w:rPr>
        <w:t xml:space="preserve">Please state how your Government/organization has engaged with international and regional human rights mechanisms (for example: universal periodic review (UPR) treaty bodies, special procedures, regional mechanisms), specifically </w:t>
      </w:r>
      <w:r w:rsidR="00187944" w:rsidRPr="00A84487">
        <w:rPr>
          <w:rFonts w:ascii="Times New Roman" w:hAnsi="Times New Roman" w:cs="Times New Roman"/>
          <w:bCs/>
          <w:sz w:val="24"/>
          <w:szCs w:val="24"/>
        </w:rPr>
        <w:t>regarding</w:t>
      </w:r>
      <w:r w:rsidRPr="00A84487">
        <w:rPr>
          <w:rFonts w:ascii="Times New Roman" w:hAnsi="Times New Roman" w:cs="Times New Roman"/>
          <w:bCs/>
          <w:sz w:val="24"/>
          <w:szCs w:val="24"/>
        </w:rPr>
        <w:t xml:space="preserve"> older persons. </w:t>
      </w:r>
      <w:r w:rsidRPr="00A84487">
        <w:rPr>
          <w:rFonts w:ascii="Times New Roman" w:hAnsi="Times New Roman" w:cs="Times New Roman"/>
          <w:bCs/>
          <w:iCs/>
          <w:sz w:val="24"/>
          <w:szCs w:val="24"/>
        </w:rPr>
        <w:t>(500 words)</w:t>
      </w:r>
    </w:p>
    <w:p w14:paraId="2FCFE159" w14:textId="77777777" w:rsidR="009078A0" w:rsidRPr="00A84487" w:rsidRDefault="009078A0" w:rsidP="00A84487">
      <w:pPr>
        <w:pStyle w:val="ListParagraph"/>
        <w:spacing w:after="0" w:line="276" w:lineRule="auto"/>
        <w:ind w:left="567"/>
        <w:jc w:val="both"/>
        <w:rPr>
          <w:rFonts w:ascii="Times New Roman" w:hAnsi="Times New Roman" w:cs="Times New Roman"/>
          <w:bCs/>
          <w:sz w:val="24"/>
          <w:szCs w:val="24"/>
        </w:rPr>
      </w:pPr>
    </w:p>
    <w:p w14:paraId="5504DEC9" w14:textId="1F4F0EFD" w:rsidR="006903D4" w:rsidRPr="00A84487" w:rsidRDefault="00C030CB" w:rsidP="00A84487">
      <w:pPr>
        <w:autoSpaceDE w:val="0"/>
        <w:autoSpaceDN w:val="0"/>
        <w:adjustRightInd w:val="0"/>
        <w:spacing w:after="0" w:line="276" w:lineRule="auto"/>
        <w:rPr>
          <w:rFonts w:ascii="Times New Roman" w:hAnsi="Times New Roman" w:cs="Times New Roman"/>
          <w:bCs/>
          <w:sz w:val="24"/>
          <w:szCs w:val="24"/>
        </w:rPr>
      </w:pPr>
      <w:r w:rsidRPr="00A84487">
        <w:rPr>
          <w:rFonts w:ascii="Times New Roman" w:hAnsi="Times New Roman" w:cs="Times New Roman"/>
          <w:bCs/>
          <w:sz w:val="24"/>
          <w:szCs w:val="24"/>
        </w:rPr>
        <w:t xml:space="preserve">Because Botswana as a country has not yet developed an explicit policy on ageing or older persons, there are no explicit mechanisms for addressing the protection of the human rights of older persons, for example, there are no institutional frameworks for addressing neglect, abuse, violence, lifelong learning and other needs. </w:t>
      </w:r>
      <w:r w:rsidR="00DB019C" w:rsidRPr="00A84487">
        <w:rPr>
          <w:rFonts w:ascii="Times New Roman" w:hAnsi="Times New Roman" w:cs="Times New Roman"/>
          <w:bCs/>
          <w:sz w:val="24"/>
          <w:szCs w:val="24"/>
        </w:rPr>
        <w:t>Furthermore, t</w:t>
      </w:r>
      <w:r w:rsidR="006903D4" w:rsidRPr="00A84487">
        <w:rPr>
          <w:rFonts w:ascii="Times New Roman" w:hAnsi="Times New Roman" w:cs="Times New Roman"/>
          <w:bCs/>
          <w:sz w:val="24"/>
          <w:szCs w:val="24"/>
        </w:rPr>
        <w:t>he literature yielded little</w:t>
      </w:r>
      <w:r w:rsidRPr="00A84487">
        <w:rPr>
          <w:rFonts w:ascii="Times New Roman" w:hAnsi="Times New Roman" w:cs="Times New Roman"/>
          <w:bCs/>
          <w:sz w:val="24"/>
          <w:szCs w:val="24"/>
        </w:rPr>
        <w:t xml:space="preserve"> in terms of how the government of Botswana engages with international and regional human rights treaty bodies </w:t>
      </w:r>
      <w:r w:rsidR="00DB019C" w:rsidRPr="00A84487">
        <w:rPr>
          <w:rFonts w:ascii="Times New Roman" w:hAnsi="Times New Roman" w:cs="Times New Roman"/>
          <w:bCs/>
          <w:sz w:val="24"/>
          <w:szCs w:val="24"/>
        </w:rPr>
        <w:t xml:space="preserve">on </w:t>
      </w:r>
      <w:r w:rsidRPr="00A84487">
        <w:rPr>
          <w:rFonts w:ascii="Times New Roman" w:hAnsi="Times New Roman" w:cs="Times New Roman"/>
          <w:bCs/>
          <w:sz w:val="24"/>
          <w:szCs w:val="24"/>
        </w:rPr>
        <w:t xml:space="preserve">the needs of older adults. </w:t>
      </w:r>
      <w:r w:rsidR="00DB019C" w:rsidRPr="00A84487">
        <w:rPr>
          <w:rFonts w:ascii="Times New Roman" w:hAnsi="Times New Roman" w:cs="Times New Roman"/>
          <w:bCs/>
          <w:sz w:val="24"/>
          <w:szCs w:val="24"/>
        </w:rPr>
        <w:t>However, every y</w:t>
      </w:r>
      <w:r w:rsidR="006903D4" w:rsidRPr="00A84487">
        <w:rPr>
          <w:rFonts w:ascii="Times New Roman" w:hAnsi="Times New Roman" w:cs="Times New Roman"/>
          <w:bCs/>
          <w:sz w:val="24"/>
          <w:szCs w:val="24"/>
        </w:rPr>
        <w:t>ear</w:t>
      </w:r>
      <w:r w:rsidR="00DB019C" w:rsidRPr="00A84487">
        <w:rPr>
          <w:rFonts w:ascii="Times New Roman" w:hAnsi="Times New Roman" w:cs="Times New Roman"/>
          <w:bCs/>
          <w:sz w:val="24"/>
          <w:szCs w:val="24"/>
        </w:rPr>
        <w:t xml:space="preserve">, </w:t>
      </w:r>
      <w:r w:rsidR="006903D4" w:rsidRPr="00A84487">
        <w:rPr>
          <w:rFonts w:ascii="Times New Roman" w:hAnsi="Times New Roman" w:cs="Times New Roman"/>
          <w:bCs/>
          <w:sz w:val="24"/>
          <w:szCs w:val="24"/>
        </w:rPr>
        <w:t>Botswana celebrate</w:t>
      </w:r>
      <w:r w:rsidR="009C4608" w:rsidRPr="00A84487">
        <w:rPr>
          <w:rFonts w:ascii="Times New Roman" w:hAnsi="Times New Roman" w:cs="Times New Roman"/>
          <w:bCs/>
          <w:sz w:val="24"/>
          <w:szCs w:val="24"/>
        </w:rPr>
        <w:t>s</w:t>
      </w:r>
      <w:r w:rsidR="006903D4" w:rsidRPr="00A84487">
        <w:rPr>
          <w:rFonts w:ascii="Times New Roman" w:hAnsi="Times New Roman" w:cs="Times New Roman"/>
          <w:bCs/>
          <w:sz w:val="24"/>
          <w:szCs w:val="24"/>
        </w:rPr>
        <w:t xml:space="preserve"> </w:t>
      </w:r>
      <w:r w:rsidR="009C4608" w:rsidRPr="00A84487">
        <w:rPr>
          <w:rFonts w:ascii="Times New Roman" w:hAnsi="Times New Roman" w:cs="Times New Roman"/>
          <w:bCs/>
          <w:sz w:val="24"/>
          <w:szCs w:val="24"/>
          <w:lang w:val="en-GB"/>
        </w:rPr>
        <w:t>International day of</w:t>
      </w:r>
      <w:r w:rsidR="006903D4" w:rsidRPr="00A84487">
        <w:rPr>
          <w:rFonts w:ascii="Times New Roman" w:hAnsi="Times New Roman" w:cs="Times New Roman"/>
          <w:bCs/>
          <w:sz w:val="24"/>
          <w:szCs w:val="24"/>
          <w:lang w:val="en-GB"/>
        </w:rPr>
        <w:t xml:space="preserve"> older adults</w:t>
      </w:r>
      <w:r w:rsidR="006903D4" w:rsidRPr="00A84487">
        <w:rPr>
          <w:rFonts w:ascii="Times New Roman" w:hAnsi="Times New Roman" w:cs="Times New Roman"/>
          <w:bCs/>
          <w:sz w:val="24"/>
          <w:szCs w:val="24"/>
        </w:rPr>
        <w:t xml:space="preserve"> and </w:t>
      </w:r>
      <w:r w:rsidR="009C4608" w:rsidRPr="00A84487">
        <w:rPr>
          <w:rFonts w:ascii="Times New Roman" w:hAnsi="Times New Roman" w:cs="Times New Roman"/>
          <w:bCs/>
          <w:sz w:val="24"/>
          <w:szCs w:val="24"/>
        </w:rPr>
        <w:t xml:space="preserve">the senior citizens </w:t>
      </w:r>
      <w:r w:rsidR="006903D4" w:rsidRPr="00A84487">
        <w:rPr>
          <w:rFonts w:ascii="Times New Roman" w:hAnsi="Times New Roman" w:cs="Times New Roman"/>
          <w:bCs/>
          <w:sz w:val="24"/>
          <w:szCs w:val="24"/>
        </w:rPr>
        <w:t>are usually</w:t>
      </w:r>
      <w:r w:rsidR="00DB019C" w:rsidRPr="00A84487">
        <w:rPr>
          <w:rFonts w:ascii="Times New Roman" w:hAnsi="Times New Roman" w:cs="Times New Roman"/>
          <w:bCs/>
          <w:sz w:val="24"/>
          <w:szCs w:val="24"/>
        </w:rPr>
        <w:t xml:space="preserve"> given an opportunity to discuss</w:t>
      </w:r>
      <w:r w:rsidR="006903D4" w:rsidRPr="00A84487">
        <w:rPr>
          <w:rFonts w:ascii="Times New Roman" w:hAnsi="Times New Roman" w:cs="Times New Roman"/>
          <w:bCs/>
          <w:sz w:val="24"/>
          <w:szCs w:val="24"/>
        </w:rPr>
        <w:t xml:space="preserve"> their ne</w:t>
      </w:r>
      <w:r w:rsidR="009C4608" w:rsidRPr="00A84487">
        <w:rPr>
          <w:rFonts w:ascii="Times New Roman" w:hAnsi="Times New Roman" w:cs="Times New Roman"/>
          <w:bCs/>
          <w:sz w:val="24"/>
          <w:szCs w:val="24"/>
        </w:rPr>
        <w:t>eds and challenges and ways of addressing these</w:t>
      </w:r>
      <w:r w:rsidR="006903D4" w:rsidRPr="00A84487">
        <w:rPr>
          <w:rFonts w:ascii="Times New Roman" w:hAnsi="Times New Roman" w:cs="Times New Roman"/>
          <w:bCs/>
          <w:sz w:val="24"/>
          <w:szCs w:val="24"/>
        </w:rPr>
        <w:t>. Some international engagements may be taking place and if yes, the</w:t>
      </w:r>
      <w:r w:rsidR="00DB019C" w:rsidRPr="00A84487">
        <w:rPr>
          <w:rFonts w:ascii="Times New Roman" w:hAnsi="Times New Roman" w:cs="Times New Roman"/>
          <w:bCs/>
          <w:sz w:val="24"/>
          <w:szCs w:val="24"/>
        </w:rPr>
        <w:t>se</w:t>
      </w:r>
      <w:r w:rsidR="006903D4" w:rsidRPr="00A84487">
        <w:rPr>
          <w:rFonts w:ascii="Times New Roman" w:hAnsi="Times New Roman" w:cs="Times New Roman"/>
          <w:bCs/>
          <w:sz w:val="24"/>
          <w:szCs w:val="24"/>
        </w:rPr>
        <w:t xml:space="preserve"> are not documented for the public to access and learn from.</w:t>
      </w:r>
    </w:p>
    <w:p w14:paraId="36E39B7D" w14:textId="77777777" w:rsidR="003C7642" w:rsidRPr="00A84487" w:rsidRDefault="003C7642" w:rsidP="00A84487">
      <w:pPr>
        <w:spacing w:after="0" w:line="276" w:lineRule="auto"/>
        <w:jc w:val="both"/>
        <w:rPr>
          <w:rFonts w:ascii="Times New Roman" w:hAnsi="Times New Roman" w:cs="Times New Roman"/>
          <w:bCs/>
          <w:sz w:val="24"/>
          <w:szCs w:val="24"/>
        </w:rPr>
      </w:pPr>
    </w:p>
    <w:p w14:paraId="54D0D56A" w14:textId="2C29FB60" w:rsidR="00930CE5" w:rsidRPr="00A84487" w:rsidRDefault="00DB019C" w:rsidP="00A84487">
      <w:pPr>
        <w:spacing w:after="0" w:line="276" w:lineRule="auto"/>
        <w:jc w:val="both"/>
        <w:rPr>
          <w:rFonts w:ascii="Times New Roman" w:hAnsi="Times New Roman" w:cs="Times New Roman"/>
          <w:bCs/>
          <w:sz w:val="24"/>
          <w:szCs w:val="24"/>
          <w:lang w:val="en-GB"/>
        </w:rPr>
      </w:pPr>
      <w:r w:rsidRPr="00A84487">
        <w:rPr>
          <w:rFonts w:ascii="Times New Roman" w:hAnsi="Times New Roman" w:cs="Times New Roman"/>
          <w:bCs/>
          <w:sz w:val="24"/>
          <w:szCs w:val="24"/>
        </w:rPr>
        <w:t>At</w:t>
      </w:r>
      <w:r w:rsidR="003C7642" w:rsidRPr="00A84487">
        <w:rPr>
          <w:rFonts w:ascii="Times New Roman" w:hAnsi="Times New Roman" w:cs="Times New Roman"/>
          <w:bCs/>
          <w:sz w:val="24"/>
          <w:szCs w:val="24"/>
        </w:rPr>
        <w:t xml:space="preserve"> an organization level, that is, Ageless Inspiration Charitable Organization, founders are making attempts to engage</w:t>
      </w:r>
      <w:r w:rsidRPr="00A84487">
        <w:rPr>
          <w:rFonts w:ascii="Times New Roman" w:hAnsi="Times New Roman" w:cs="Times New Roman"/>
          <w:bCs/>
          <w:sz w:val="24"/>
          <w:szCs w:val="24"/>
        </w:rPr>
        <w:t xml:space="preserve"> with regional and international organizations addressing issues of older adults</w:t>
      </w:r>
      <w:r w:rsidR="003C7642" w:rsidRPr="00A84487">
        <w:rPr>
          <w:rFonts w:ascii="Times New Roman" w:hAnsi="Times New Roman" w:cs="Times New Roman"/>
          <w:bCs/>
          <w:sz w:val="24"/>
          <w:szCs w:val="24"/>
        </w:rPr>
        <w:t xml:space="preserve">. </w:t>
      </w:r>
      <w:r w:rsidRPr="00A84487">
        <w:rPr>
          <w:rFonts w:ascii="Times New Roman" w:hAnsi="Times New Roman" w:cs="Times New Roman"/>
          <w:bCs/>
          <w:sz w:val="24"/>
          <w:szCs w:val="24"/>
        </w:rPr>
        <w:t xml:space="preserve">To be noted </w:t>
      </w:r>
      <w:r w:rsidR="003C7642" w:rsidRPr="00A84487">
        <w:rPr>
          <w:rFonts w:ascii="Times New Roman" w:hAnsi="Times New Roman" w:cs="Times New Roman"/>
          <w:bCs/>
          <w:sz w:val="24"/>
          <w:szCs w:val="24"/>
        </w:rPr>
        <w:t xml:space="preserve">is the fact that </w:t>
      </w:r>
      <w:r w:rsidR="008E1D9D" w:rsidRPr="00A84487">
        <w:rPr>
          <w:rFonts w:ascii="Times New Roman" w:hAnsi="Times New Roman" w:cs="Times New Roman"/>
          <w:bCs/>
          <w:sz w:val="24"/>
          <w:szCs w:val="24"/>
          <w:lang w:val="en-GB"/>
        </w:rPr>
        <w:t xml:space="preserve">Ageless Inspirations is a young registered Charitable Organization, </w:t>
      </w:r>
      <w:r w:rsidR="003C7642" w:rsidRPr="00A84487">
        <w:rPr>
          <w:rFonts w:ascii="Times New Roman" w:hAnsi="Times New Roman" w:cs="Times New Roman"/>
          <w:bCs/>
          <w:sz w:val="24"/>
          <w:szCs w:val="24"/>
          <w:lang w:val="en-GB"/>
        </w:rPr>
        <w:t xml:space="preserve">having been registered </w:t>
      </w:r>
      <w:r w:rsidR="00187944" w:rsidRPr="00A84487">
        <w:rPr>
          <w:rFonts w:ascii="Times New Roman" w:hAnsi="Times New Roman" w:cs="Times New Roman"/>
          <w:bCs/>
          <w:sz w:val="24"/>
          <w:szCs w:val="24"/>
          <w:lang w:val="en-GB"/>
        </w:rPr>
        <w:t>end of</w:t>
      </w:r>
      <w:r w:rsidR="003C7642" w:rsidRPr="00A84487">
        <w:rPr>
          <w:rFonts w:ascii="Times New Roman" w:hAnsi="Times New Roman" w:cs="Times New Roman"/>
          <w:bCs/>
          <w:sz w:val="24"/>
          <w:szCs w:val="24"/>
          <w:lang w:val="en-GB"/>
        </w:rPr>
        <w:t xml:space="preserve"> 2022.</w:t>
      </w:r>
      <w:r w:rsidRPr="00A84487">
        <w:rPr>
          <w:rFonts w:ascii="Times New Roman" w:hAnsi="Times New Roman" w:cs="Times New Roman"/>
          <w:bCs/>
          <w:sz w:val="24"/>
          <w:szCs w:val="24"/>
          <w:lang w:val="en-GB"/>
        </w:rPr>
        <w:t xml:space="preserve"> It has however made notable efforts to engage with others. </w:t>
      </w:r>
      <w:r w:rsidR="003C7642" w:rsidRPr="00A84487">
        <w:rPr>
          <w:rFonts w:ascii="Times New Roman" w:hAnsi="Times New Roman" w:cs="Times New Roman"/>
          <w:bCs/>
          <w:sz w:val="24"/>
          <w:szCs w:val="24"/>
          <w:lang w:val="en-GB"/>
        </w:rPr>
        <w:t xml:space="preserve"> </w:t>
      </w:r>
      <w:r w:rsidR="003C7642" w:rsidRPr="00A84487">
        <w:rPr>
          <w:rFonts w:ascii="Times New Roman" w:hAnsi="Times New Roman" w:cs="Times New Roman"/>
          <w:bCs/>
          <w:sz w:val="24"/>
          <w:szCs w:val="24"/>
        </w:rPr>
        <w:t>Ageless Inspirations</w:t>
      </w:r>
      <w:r w:rsidRPr="00A84487">
        <w:rPr>
          <w:rFonts w:ascii="Times New Roman" w:hAnsi="Times New Roman" w:cs="Times New Roman"/>
          <w:bCs/>
          <w:sz w:val="24"/>
          <w:szCs w:val="24"/>
        </w:rPr>
        <w:t>, for example,</w:t>
      </w:r>
      <w:r w:rsidR="003C7642" w:rsidRPr="00A84487">
        <w:rPr>
          <w:rFonts w:ascii="Times New Roman" w:hAnsi="Times New Roman" w:cs="Times New Roman"/>
          <w:bCs/>
          <w:sz w:val="24"/>
          <w:szCs w:val="24"/>
        </w:rPr>
        <w:t xml:space="preserve"> is a valued member of Pass It On Network</w:t>
      </w:r>
      <w:r w:rsidR="003C7642" w:rsidRPr="00A84487">
        <w:rPr>
          <w:rFonts w:ascii="Times New Roman" w:hAnsi="Times New Roman" w:cs="Times New Roman"/>
          <w:bCs/>
          <w:sz w:val="24"/>
          <w:szCs w:val="24"/>
          <w:lang w:val="en-GB"/>
        </w:rPr>
        <w:t xml:space="preserve"> (PION), a global recognized </w:t>
      </w:r>
      <w:r w:rsidRPr="00A84487">
        <w:rPr>
          <w:rFonts w:ascii="Times New Roman" w:hAnsi="Times New Roman" w:cs="Times New Roman"/>
          <w:bCs/>
          <w:sz w:val="24"/>
          <w:szCs w:val="24"/>
          <w:lang w:val="en-GB"/>
        </w:rPr>
        <w:t>advocacy</w:t>
      </w:r>
      <w:r w:rsidR="003C7642" w:rsidRPr="00A84487">
        <w:rPr>
          <w:rFonts w:ascii="Times New Roman" w:hAnsi="Times New Roman" w:cs="Times New Roman"/>
          <w:bCs/>
          <w:sz w:val="24"/>
          <w:szCs w:val="24"/>
        </w:rPr>
        <w:t xml:space="preserve"> based in France that </w:t>
      </w:r>
      <w:r w:rsidR="003C7642" w:rsidRPr="00A84487">
        <w:rPr>
          <w:rFonts w:ascii="Times New Roman" w:hAnsi="Times New Roman" w:cs="Times New Roman"/>
          <w:bCs/>
          <w:sz w:val="24"/>
          <w:szCs w:val="24"/>
          <w:shd w:val="clear" w:color="auto" w:fill="FFFFFF"/>
        </w:rPr>
        <w:t>offers a worldwide peer-learning network for active aging</w:t>
      </w:r>
      <w:r w:rsidR="003C7642" w:rsidRPr="00A84487">
        <w:rPr>
          <w:rFonts w:ascii="Times New Roman" w:hAnsi="Times New Roman" w:cs="Times New Roman"/>
          <w:bCs/>
          <w:sz w:val="24"/>
          <w:szCs w:val="24"/>
          <w:shd w:val="clear" w:color="auto" w:fill="FFFFFF"/>
          <w:lang w:val="en-GB"/>
        </w:rPr>
        <w:t xml:space="preserve">, </w:t>
      </w:r>
      <w:r w:rsidR="003C7642" w:rsidRPr="00A84487">
        <w:rPr>
          <w:rFonts w:ascii="Times New Roman" w:hAnsi="Times New Roman" w:cs="Times New Roman"/>
          <w:bCs/>
          <w:sz w:val="24"/>
          <w:szCs w:val="24"/>
          <w:shd w:val="clear" w:color="auto" w:fill="FFFFFF"/>
        </w:rPr>
        <w:t xml:space="preserve">sharing </w:t>
      </w:r>
      <w:r w:rsidR="003C7642" w:rsidRPr="00A84487">
        <w:rPr>
          <w:rFonts w:ascii="Times New Roman" w:hAnsi="Times New Roman" w:cs="Times New Roman"/>
          <w:bCs/>
          <w:sz w:val="24"/>
          <w:szCs w:val="24"/>
          <w:shd w:val="clear" w:color="auto" w:fill="FFFFFF"/>
          <w:lang w:val="en-GB"/>
        </w:rPr>
        <w:t>best practices</w:t>
      </w:r>
      <w:r w:rsidR="003C7642" w:rsidRPr="00A84487">
        <w:rPr>
          <w:rFonts w:ascii="Times New Roman" w:hAnsi="Times New Roman" w:cs="Times New Roman"/>
          <w:bCs/>
          <w:sz w:val="24"/>
          <w:szCs w:val="24"/>
          <w:shd w:val="clear" w:color="auto" w:fill="FFFFFF"/>
        </w:rPr>
        <w:t>, and shaping positive expectations for meaningful work and lifelong</w:t>
      </w:r>
      <w:r w:rsidR="003C7642" w:rsidRPr="00A84487">
        <w:rPr>
          <w:rFonts w:ascii="Times New Roman" w:hAnsi="Times New Roman" w:cs="Times New Roman"/>
          <w:bCs/>
          <w:sz w:val="24"/>
          <w:szCs w:val="24"/>
          <w:shd w:val="clear" w:color="auto" w:fill="FFFFFF"/>
          <w:lang w:val="en-GB"/>
        </w:rPr>
        <w:t xml:space="preserve"> learning for older adults. </w:t>
      </w:r>
      <w:r w:rsidR="003C7642" w:rsidRPr="00A84487">
        <w:rPr>
          <w:rFonts w:ascii="Times New Roman" w:hAnsi="Times New Roman" w:cs="Times New Roman"/>
          <w:bCs/>
          <w:sz w:val="24"/>
          <w:szCs w:val="24"/>
          <w:lang w:val="en-GB"/>
        </w:rPr>
        <w:t xml:space="preserve">Ageless Inspirations is also a member of Southern Africa network of organizations addressing Age with Rights issues under the aegis of PION. </w:t>
      </w:r>
      <w:r w:rsidR="008E1D9D" w:rsidRPr="00A84487">
        <w:rPr>
          <w:rFonts w:ascii="Times New Roman" w:hAnsi="Times New Roman" w:cs="Times New Roman"/>
          <w:bCs/>
          <w:sz w:val="24"/>
          <w:szCs w:val="24"/>
          <w:lang w:val="en-GB"/>
        </w:rPr>
        <w:t xml:space="preserve"> Furthermore, </w:t>
      </w:r>
      <w:r w:rsidR="008E1D9D" w:rsidRPr="00A84487">
        <w:rPr>
          <w:rStyle w:val="Emphasis"/>
          <w:rFonts w:ascii="Times New Roman" w:hAnsi="Times New Roman" w:cs="Times New Roman"/>
          <w:bCs/>
          <w:i w:val="0"/>
          <w:spacing w:val="4"/>
          <w:sz w:val="24"/>
          <w:szCs w:val="24"/>
        </w:rPr>
        <w:t xml:space="preserve">Ageless Inspirations was granted accreditation to the UN general Assembly Open-Ended Working Group on Ageing at a meeting held </w:t>
      </w:r>
      <w:r w:rsidR="009C4608" w:rsidRPr="00A84487">
        <w:rPr>
          <w:rStyle w:val="Emphasis"/>
          <w:rFonts w:ascii="Times New Roman" w:hAnsi="Times New Roman" w:cs="Times New Roman"/>
          <w:bCs/>
          <w:i w:val="0"/>
          <w:spacing w:val="4"/>
          <w:sz w:val="24"/>
          <w:szCs w:val="24"/>
        </w:rPr>
        <w:t xml:space="preserve">on </w:t>
      </w:r>
      <w:r w:rsidR="008E1D9D" w:rsidRPr="00A84487">
        <w:rPr>
          <w:rStyle w:val="Emphasis"/>
          <w:rFonts w:ascii="Times New Roman" w:hAnsi="Times New Roman" w:cs="Times New Roman"/>
          <w:bCs/>
          <w:i w:val="0"/>
          <w:spacing w:val="4"/>
          <w:sz w:val="24"/>
          <w:szCs w:val="24"/>
        </w:rPr>
        <w:t>3-6 April 2023 at the United Nations Headquarters in New York. It also made its first appearance at the International Federation on Ageing (IFA) 16</w:t>
      </w:r>
      <w:r w:rsidR="008E1D9D" w:rsidRPr="00A84487">
        <w:rPr>
          <w:rStyle w:val="Emphasis"/>
          <w:rFonts w:ascii="Times New Roman" w:hAnsi="Times New Roman" w:cs="Times New Roman"/>
          <w:bCs/>
          <w:i w:val="0"/>
          <w:spacing w:val="4"/>
          <w:sz w:val="24"/>
          <w:szCs w:val="24"/>
          <w:vertAlign w:val="superscript"/>
        </w:rPr>
        <w:t>th</w:t>
      </w:r>
      <w:r w:rsidR="008E1D9D" w:rsidRPr="00A84487">
        <w:rPr>
          <w:rStyle w:val="Emphasis"/>
          <w:rFonts w:ascii="Times New Roman" w:hAnsi="Times New Roman" w:cs="Times New Roman"/>
          <w:bCs/>
          <w:i w:val="0"/>
          <w:spacing w:val="4"/>
          <w:sz w:val="24"/>
          <w:szCs w:val="24"/>
        </w:rPr>
        <w:t xml:space="preserve"> Global Conference held at Bangkok, Thailand, 27-30 June 2023 as one of the partners with IFA</w:t>
      </w:r>
      <w:r w:rsidR="003C7642" w:rsidRPr="00A84487">
        <w:rPr>
          <w:rStyle w:val="Emphasis"/>
          <w:rFonts w:ascii="Times New Roman" w:hAnsi="Times New Roman" w:cs="Times New Roman"/>
          <w:bCs/>
          <w:i w:val="0"/>
          <w:spacing w:val="4"/>
          <w:sz w:val="24"/>
          <w:szCs w:val="24"/>
        </w:rPr>
        <w:t xml:space="preserve"> and the two founders presented two papers</w:t>
      </w:r>
      <w:r w:rsidR="00187944" w:rsidRPr="00A84487">
        <w:rPr>
          <w:rStyle w:val="Emphasis"/>
          <w:rFonts w:ascii="Times New Roman" w:hAnsi="Times New Roman" w:cs="Times New Roman"/>
          <w:bCs/>
          <w:i w:val="0"/>
          <w:spacing w:val="4"/>
          <w:sz w:val="24"/>
          <w:szCs w:val="24"/>
        </w:rPr>
        <w:t xml:space="preserve"> each on Aging</w:t>
      </w:r>
      <w:r w:rsidR="003C7642" w:rsidRPr="00A84487">
        <w:rPr>
          <w:rStyle w:val="Emphasis"/>
          <w:rFonts w:ascii="Times New Roman" w:hAnsi="Times New Roman" w:cs="Times New Roman"/>
          <w:bCs/>
          <w:i w:val="0"/>
          <w:spacing w:val="4"/>
          <w:sz w:val="24"/>
          <w:szCs w:val="24"/>
        </w:rPr>
        <w:t xml:space="preserve">. </w:t>
      </w:r>
      <w:r w:rsidR="008E1D9D" w:rsidRPr="00A84487">
        <w:rPr>
          <w:rFonts w:ascii="Times New Roman" w:hAnsi="Times New Roman" w:cs="Times New Roman"/>
          <w:bCs/>
          <w:sz w:val="24"/>
          <w:szCs w:val="24"/>
          <w:lang w:val="en-GB"/>
        </w:rPr>
        <w:t>Ageless Insp</w:t>
      </w:r>
      <w:r w:rsidR="009C4608" w:rsidRPr="00A84487">
        <w:rPr>
          <w:rFonts w:ascii="Times New Roman" w:hAnsi="Times New Roman" w:cs="Times New Roman"/>
          <w:bCs/>
          <w:sz w:val="24"/>
          <w:szCs w:val="24"/>
          <w:lang w:val="en-GB"/>
        </w:rPr>
        <w:t>irations was also represented at</w:t>
      </w:r>
      <w:r w:rsidR="008E1D9D" w:rsidRPr="00A84487">
        <w:rPr>
          <w:rFonts w:ascii="Times New Roman" w:hAnsi="Times New Roman" w:cs="Times New Roman"/>
          <w:bCs/>
          <w:sz w:val="24"/>
          <w:szCs w:val="24"/>
          <w:lang w:val="en-GB"/>
        </w:rPr>
        <w:t xml:space="preserve"> Commonage Canada </w:t>
      </w:r>
      <w:r w:rsidR="008E1D9D" w:rsidRPr="00A84487">
        <w:rPr>
          <w:rFonts w:ascii="Times New Roman" w:eastAsia="Times New Roman" w:hAnsi="Times New Roman" w:cs="Times New Roman"/>
          <w:bCs/>
          <w:sz w:val="24"/>
          <w:szCs w:val="24"/>
        </w:rPr>
        <w:t xml:space="preserve">GAN Conference in Glasgow, Scotland 6-8 September 2023 in which its representative made commitment for Ageless Inspirations to form and lead a Healthy Ageing task force of like-minded supporters in Botswana; to support and promote the goals of CommonAge in Botswana </w:t>
      </w:r>
      <w:r w:rsidR="008E1D9D" w:rsidRPr="00A84487">
        <w:rPr>
          <w:rFonts w:ascii="Times New Roman" w:eastAsia="Times New Roman" w:hAnsi="Times New Roman" w:cs="Times New Roman"/>
          <w:bCs/>
          <w:sz w:val="24"/>
          <w:szCs w:val="24"/>
        </w:rPr>
        <w:lastRenderedPageBreak/>
        <w:t xml:space="preserve">and advocate to improve the lives of </w:t>
      </w:r>
      <w:r w:rsidR="00187944" w:rsidRPr="00A84487">
        <w:rPr>
          <w:rFonts w:ascii="Times New Roman" w:eastAsia="Times New Roman" w:hAnsi="Times New Roman" w:cs="Times New Roman"/>
          <w:bCs/>
          <w:sz w:val="24"/>
          <w:szCs w:val="24"/>
        </w:rPr>
        <w:t>older people</w:t>
      </w:r>
      <w:r w:rsidR="008E1D9D" w:rsidRPr="00A84487">
        <w:rPr>
          <w:rFonts w:ascii="Times New Roman" w:eastAsia="Times New Roman" w:hAnsi="Times New Roman" w:cs="Times New Roman"/>
          <w:bCs/>
          <w:sz w:val="24"/>
          <w:szCs w:val="24"/>
        </w:rPr>
        <w:t xml:space="preserve"> throughout the Commonwealth and in Botswana. </w:t>
      </w:r>
      <w:r w:rsidR="00930CE5" w:rsidRPr="00A84487">
        <w:rPr>
          <w:rFonts w:ascii="Times New Roman" w:hAnsi="Times New Roman" w:cs="Times New Roman"/>
          <w:bCs/>
          <w:sz w:val="24"/>
          <w:szCs w:val="24"/>
          <w:shd w:val="clear" w:color="auto" w:fill="FFFFFF"/>
        </w:rPr>
        <w:t>This year 2023, Ageless Inspirations celebrated the International Day of Older Persons</w:t>
      </w:r>
      <w:r w:rsidR="009C4608" w:rsidRPr="00A84487">
        <w:rPr>
          <w:rFonts w:ascii="Times New Roman" w:hAnsi="Times New Roman" w:cs="Times New Roman"/>
          <w:bCs/>
          <w:sz w:val="24"/>
          <w:szCs w:val="24"/>
          <w:shd w:val="clear" w:color="auto" w:fill="FFFFFF"/>
        </w:rPr>
        <w:t xml:space="preserve"> and mentioned PION and Commonage as affiliates with similar goals.</w:t>
      </w:r>
      <w:r w:rsidR="00930CE5" w:rsidRPr="00A84487">
        <w:rPr>
          <w:rFonts w:ascii="Times New Roman" w:hAnsi="Times New Roman" w:cs="Times New Roman"/>
          <w:bCs/>
          <w:sz w:val="24"/>
          <w:szCs w:val="24"/>
          <w:shd w:val="clear" w:color="auto" w:fill="FFFFFF"/>
        </w:rPr>
        <w:t xml:space="preserve">  </w:t>
      </w:r>
    </w:p>
    <w:p w14:paraId="6A981687" w14:textId="77777777" w:rsidR="00930CE5" w:rsidRPr="00A84487" w:rsidRDefault="00930CE5" w:rsidP="00A84487">
      <w:pPr>
        <w:pStyle w:val="NoSpacing"/>
        <w:spacing w:line="276" w:lineRule="auto"/>
        <w:jc w:val="both"/>
        <w:rPr>
          <w:rFonts w:ascii="Times New Roman" w:eastAsia="Times New Roman" w:hAnsi="Times New Roman" w:cs="Times New Roman"/>
          <w:bCs/>
          <w:sz w:val="24"/>
          <w:szCs w:val="24"/>
        </w:rPr>
      </w:pPr>
    </w:p>
    <w:p w14:paraId="67A51CC5" w14:textId="6BB2BE6C" w:rsidR="00930CE5" w:rsidRPr="00A84487" w:rsidRDefault="003C7642" w:rsidP="00A84487">
      <w:pPr>
        <w:pStyle w:val="NoSpacing"/>
        <w:spacing w:line="276" w:lineRule="auto"/>
        <w:jc w:val="both"/>
        <w:rPr>
          <w:rFonts w:ascii="Times New Roman" w:hAnsi="Times New Roman" w:cs="Times New Roman"/>
          <w:bCs/>
          <w:sz w:val="24"/>
          <w:szCs w:val="24"/>
        </w:rPr>
      </w:pPr>
      <w:r w:rsidRPr="00A84487">
        <w:rPr>
          <w:rFonts w:ascii="Times New Roman" w:eastAsia="Times New Roman" w:hAnsi="Times New Roman" w:cs="Times New Roman"/>
          <w:bCs/>
          <w:sz w:val="24"/>
          <w:szCs w:val="24"/>
        </w:rPr>
        <w:t>Although Ageless Inspirat</w:t>
      </w:r>
      <w:r w:rsidR="009C4608" w:rsidRPr="00A84487">
        <w:rPr>
          <w:rFonts w:ascii="Times New Roman" w:eastAsia="Times New Roman" w:hAnsi="Times New Roman" w:cs="Times New Roman"/>
          <w:bCs/>
          <w:sz w:val="24"/>
          <w:szCs w:val="24"/>
        </w:rPr>
        <w:t xml:space="preserve">ions is relatively young and </w:t>
      </w:r>
      <w:r w:rsidRPr="00A84487">
        <w:rPr>
          <w:rFonts w:ascii="Times New Roman" w:eastAsia="Times New Roman" w:hAnsi="Times New Roman" w:cs="Times New Roman"/>
          <w:bCs/>
          <w:sz w:val="24"/>
          <w:szCs w:val="24"/>
        </w:rPr>
        <w:t>has not yet made itself known in Botswana, founders are vehemently finding platforms for networking especially with government entities with similar mandate</w:t>
      </w:r>
      <w:r w:rsidR="009C4608" w:rsidRPr="00A84487">
        <w:rPr>
          <w:rFonts w:ascii="Times New Roman" w:eastAsia="Times New Roman" w:hAnsi="Times New Roman" w:cs="Times New Roman"/>
          <w:bCs/>
          <w:sz w:val="24"/>
          <w:szCs w:val="24"/>
        </w:rPr>
        <w:t>s</w:t>
      </w:r>
      <w:r w:rsidRPr="00A84487">
        <w:rPr>
          <w:rFonts w:ascii="Times New Roman" w:eastAsia="Times New Roman" w:hAnsi="Times New Roman" w:cs="Times New Roman"/>
          <w:bCs/>
          <w:sz w:val="24"/>
          <w:szCs w:val="24"/>
        </w:rPr>
        <w:t xml:space="preserve"> of addressing the needs of older adults such as </w:t>
      </w:r>
      <w:r w:rsidR="00930CE5" w:rsidRPr="00A84487">
        <w:rPr>
          <w:rFonts w:ascii="Times New Roman" w:hAnsi="Times New Roman" w:cs="Times New Roman"/>
          <w:bCs/>
          <w:sz w:val="24"/>
          <w:szCs w:val="24"/>
        </w:rPr>
        <w:t>Ministry of Health and Wellness, Local Government and Rural Development, Department of Social Services, Department of Community Development,  Ministry of Presidential Affairs (Poverty Eradication Office and National Disability Office</w:t>
      </w:r>
      <w:r w:rsidR="009C4608" w:rsidRPr="00A84487">
        <w:rPr>
          <w:rFonts w:ascii="Times New Roman" w:hAnsi="Times New Roman" w:cs="Times New Roman"/>
          <w:bCs/>
          <w:sz w:val="24"/>
          <w:szCs w:val="24"/>
        </w:rPr>
        <w:t>)</w:t>
      </w:r>
      <w:r w:rsidR="00930CE5" w:rsidRPr="00A84487">
        <w:rPr>
          <w:rFonts w:ascii="Times New Roman" w:hAnsi="Times New Roman" w:cs="Times New Roman"/>
          <w:bCs/>
          <w:sz w:val="24"/>
          <w:szCs w:val="24"/>
        </w:rPr>
        <w:t xml:space="preserve">, etc. Ageless Inspirations </w:t>
      </w:r>
      <w:r w:rsidR="009C4608" w:rsidRPr="00A84487">
        <w:rPr>
          <w:rFonts w:ascii="Times New Roman" w:hAnsi="Times New Roman" w:cs="Times New Roman"/>
          <w:bCs/>
          <w:sz w:val="24"/>
          <w:szCs w:val="24"/>
        </w:rPr>
        <w:t>is in the process of</w:t>
      </w:r>
      <w:r w:rsidR="0044058D" w:rsidRPr="00A84487">
        <w:rPr>
          <w:rFonts w:ascii="Times New Roman" w:hAnsi="Times New Roman" w:cs="Times New Roman"/>
          <w:bCs/>
          <w:sz w:val="24"/>
          <w:szCs w:val="24"/>
        </w:rPr>
        <w:t xml:space="preserve"> form</w:t>
      </w:r>
      <w:r w:rsidR="009C4608" w:rsidRPr="00A84487">
        <w:rPr>
          <w:rFonts w:ascii="Times New Roman" w:hAnsi="Times New Roman" w:cs="Times New Roman"/>
          <w:bCs/>
          <w:sz w:val="24"/>
          <w:szCs w:val="24"/>
        </w:rPr>
        <w:t>ing</w:t>
      </w:r>
      <w:r w:rsidR="0044058D" w:rsidRPr="00A84487">
        <w:rPr>
          <w:rFonts w:ascii="Times New Roman" w:hAnsi="Times New Roman" w:cs="Times New Roman"/>
          <w:bCs/>
          <w:sz w:val="24"/>
          <w:szCs w:val="24"/>
        </w:rPr>
        <w:t xml:space="preserve"> </w:t>
      </w:r>
      <w:r w:rsidR="00187944" w:rsidRPr="00A84487">
        <w:rPr>
          <w:rFonts w:ascii="Times New Roman" w:hAnsi="Times New Roman" w:cs="Times New Roman"/>
          <w:bCs/>
          <w:sz w:val="24"/>
          <w:szCs w:val="24"/>
        </w:rPr>
        <w:t>partnerships</w:t>
      </w:r>
      <w:r w:rsidR="00930CE5" w:rsidRPr="00A84487">
        <w:rPr>
          <w:rFonts w:ascii="Times New Roman" w:hAnsi="Times New Roman" w:cs="Times New Roman"/>
          <w:bCs/>
          <w:sz w:val="24"/>
          <w:szCs w:val="24"/>
        </w:rPr>
        <w:t xml:space="preserve"> with professional Associations of Retired Persons (Retired Teachers, Nurses, Police Officers, Social Workers, etc.) and Private care services for older persons. </w:t>
      </w:r>
      <w:r w:rsidR="0044058D" w:rsidRPr="00A84487">
        <w:rPr>
          <w:rFonts w:ascii="Times New Roman" w:hAnsi="Times New Roman" w:cs="Times New Roman"/>
          <w:bCs/>
          <w:sz w:val="24"/>
          <w:szCs w:val="24"/>
        </w:rPr>
        <w:t xml:space="preserve">Progress is slow as </w:t>
      </w:r>
      <w:r w:rsidR="00930CE5" w:rsidRPr="00A84487">
        <w:rPr>
          <w:rFonts w:ascii="Times New Roman" w:hAnsi="Times New Roman" w:cs="Times New Roman"/>
          <w:bCs/>
          <w:sz w:val="24"/>
          <w:szCs w:val="24"/>
        </w:rPr>
        <w:t>Ageless Inspirations has no fina</w:t>
      </w:r>
      <w:r w:rsidR="0044058D" w:rsidRPr="00A84487">
        <w:rPr>
          <w:rFonts w:ascii="Times New Roman" w:hAnsi="Times New Roman" w:cs="Times New Roman"/>
          <w:bCs/>
          <w:sz w:val="24"/>
          <w:szCs w:val="24"/>
        </w:rPr>
        <w:t xml:space="preserve">ncial support, </w:t>
      </w:r>
      <w:r w:rsidR="00930CE5" w:rsidRPr="00A84487">
        <w:rPr>
          <w:rFonts w:ascii="Times New Roman" w:hAnsi="Times New Roman" w:cs="Times New Roman"/>
          <w:bCs/>
          <w:sz w:val="24"/>
          <w:szCs w:val="24"/>
        </w:rPr>
        <w:t xml:space="preserve">thus funding activities remain problematic. However, it will continue to engage with regional and international networks virtually </w:t>
      </w:r>
      <w:r w:rsidR="0044058D" w:rsidRPr="00A84487">
        <w:rPr>
          <w:rFonts w:ascii="Times New Roman" w:hAnsi="Times New Roman" w:cs="Times New Roman"/>
          <w:bCs/>
          <w:sz w:val="24"/>
          <w:szCs w:val="24"/>
        </w:rPr>
        <w:t>to learn how to grow.</w:t>
      </w:r>
      <w:r w:rsidR="00930CE5" w:rsidRPr="00A84487">
        <w:rPr>
          <w:rFonts w:ascii="Times New Roman" w:hAnsi="Times New Roman" w:cs="Times New Roman"/>
          <w:bCs/>
          <w:sz w:val="24"/>
          <w:szCs w:val="24"/>
        </w:rPr>
        <w:t xml:space="preserve"> </w:t>
      </w:r>
    </w:p>
    <w:p w14:paraId="444DA8B4" w14:textId="77777777" w:rsidR="008E1D9D" w:rsidRPr="00A84487" w:rsidRDefault="003C7642" w:rsidP="00A84487">
      <w:pPr>
        <w:spacing w:after="0" w:line="276" w:lineRule="auto"/>
        <w:jc w:val="both"/>
        <w:rPr>
          <w:rFonts w:ascii="Times New Roman" w:hAnsi="Times New Roman" w:cs="Times New Roman"/>
          <w:bCs/>
          <w:sz w:val="24"/>
          <w:szCs w:val="24"/>
          <w:lang w:val="en-GB"/>
        </w:rPr>
      </w:pPr>
      <w:r w:rsidRPr="00A84487">
        <w:rPr>
          <w:rFonts w:ascii="Times New Roman" w:eastAsia="Times New Roman" w:hAnsi="Times New Roman" w:cs="Times New Roman"/>
          <w:bCs/>
          <w:sz w:val="24"/>
          <w:szCs w:val="24"/>
        </w:rPr>
        <w:t xml:space="preserve"> </w:t>
      </w:r>
    </w:p>
    <w:p w14:paraId="724DD3E2" w14:textId="77777777" w:rsidR="00753307" w:rsidRPr="00A84487" w:rsidRDefault="00930CE5" w:rsidP="00A84487">
      <w:pPr>
        <w:pStyle w:val="ListParagraph"/>
        <w:numPr>
          <w:ilvl w:val="0"/>
          <w:numId w:val="2"/>
        </w:numPr>
        <w:spacing w:after="0" w:line="276" w:lineRule="auto"/>
        <w:ind w:left="426"/>
        <w:jc w:val="both"/>
        <w:rPr>
          <w:rFonts w:ascii="Times New Roman" w:hAnsi="Times New Roman" w:cs="Times New Roman"/>
          <w:bCs/>
          <w:iCs/>
          <w:sz w:val="24"/>
          <w:szCs w:val="24"/>
        </w:rPr>
      </w:pPr>
      <w:r w:rsidRPr="00A84487">
        <w:rPr>
          <w:rFonts w:ascii="Times New Roman" w:hAnsi="Times New Roman" w:cs="Times New Roman"/>
          <w:bCs/>
          <w:sz w:val="24"/>
          <w:szCs w:val="24"/>
        </w:rPr>
        <w:t>Have those engagements</w:t>
      </w:r>
      <w:r w:rsidR="00753307" w:rsidRPr="00A84487">
        <w:rPr>
          <w:rFonts w:ascii="Times New Roman" w:hAnsi="Times New Roman" w:cs="Times New Roman"/>
          <w:bCs/>
          <w:sz w:val="24"/>
          <w:szCs w:val="24"/>
        </w:rPr>
        <w:t xml:space="preserve"> resulted in positive impact in strengthening the protection of the human rights of older persons?  Please elaborate. </w:t>
      </w:r>
      <w:r w:rsidR="00753307" w:rsidRPr="00A84487">
        <w:rPr>
          <w:rFonts w:ascii="Times New Roman" w:hAnsi="Times New Roman" w:cs="Times New Roman"/>
          <w:bCs/>
          <w:iCs/>
          <w:sz w:val="24"/>
          <w:szCs w:val="24"/>
        </w:rPr>
        <w:t>(500 words)</w:t>
      </w:r>
    </w:p>
    <w:p w14:paraId="2EC684C8" w14:textId="77777777" w:rsidR="00753307" w:rsidRPr="00A84487" w:rsidRDefault="00753307" w:rsidP="00A84487">
      <w:pPr>
        <w:pStyle w:val="ListParagraph"/>
        <w:spacing w:after="0" w:line="276" w:lineRule="auto"/>
        <w:ind w:left="142"/>
        <w:jc w:val="both"/>
        <w:rPr>
          <w:rFonts w:ascii="Times New Roman" w:hAnsi="Times New Roman" w:cs="Times New Roman"/>
          <w:bCs/>
          <w:sz w:val="24"/>
          <w:szCs w:val="24"/>
        </w:rPr>
      </w:pPr>
    </w:p>
    <w:p w14:paraId="10E0B3EB" w14:textId="34496222" w:rsidR="009D0233" w:rsidRPr="00A84487" w:rsidRDefault="009C4608" w:rsidP="00A84487">
      <w:pPr>
        <w:pStyle w:val="NoSpacing"/>
        <w:spacing w:line="276" w:lineRule="auto"/>
        <w:jc w:val="both"/>
        <w:rPr>
          <w:rFonts w:ascii="Times New Roman" w:hAnsi="Times New Roman" w:cs="Times New Roman"/>
          <w:bCs/>
          <w:sz w:val="24"/>
          <w:szCs w:val="24"/>
        </w:rPr>
      </w:pPr>
      <w:r w:rsidRPr="00A84487">
        <w:rPr>
          <w:rFonts w:ascii="Times New Roman" w:hAnsi="Times New Roman" w:cs="Times New Roman"/>
          <w:bCs/>
          <w:sz w:val="24"/>
          <w:szCs w:val="24"/>
        </w:rPr>
        <w:t>As stated above</w:t>
      </w:r>
      <w:r w:rsidR="00753307" w:rsidRPr="00A84487">
        <w:rPr>
          <w:rFonts w:ascii="Times New Roman" w:hAnsi="Times New Roman" w:cs="Times New Roman"/>
          <w:bCs/>
          <w:sz w:val="24"/>
          <w:szCs w:val="24"/>
        </w:rPr>
        <w:t>, Botswana as a country does not have any concrete mechanism</w:t>
      </w:r>
      <w:r w:rsidR="00B64515" w:rsidRPr="00A84487">
        <w:rPr>
          <w:rFonts w:ascii="Times New Roman" w:hAnsi="Times New Roman" w:cs="Times New Roman"/>
          <w:bCs/>
          <w:sz w:val="24"/>
          <w:szCs w:val="24"/>
        </w:rPr>
        <w:t>s</w:t>
      </w:r>
      <w:r w:rsidR="00753307" w:rsidRPr="00A84487">
        <w:rPr>
          <w:rFonts w:ascii="Times New Roman" w:hAnsi="Times New Roman" w:cs="Times New Roman"/>
          <w:bCs/>
          <w:sz w:val="24"/>
          <w:szCs w:val="24"/>
        </w:rPr>
        <w:t xml:space="preserve"> to address or strengthen the protection of human rights of older persons, however,</w:t>
      </w:r>
      <w:r w:rsidR="00CF363F" w:rsidRPr="00A84487">
        <w:rPr>
          <w:rFonts w:ascii="Times New Roman" w:hAnsi="Times New Roman" w:cs="Times New Roman"/>
          <w:bCs/>
          <w:sz w:val="24"/>
          <w:szCs w:val="24"/>
        </w:rPr>
        <w:t xml:space="preserve"> </w:t>
      </w:r>
      <w:r w:rsidR="00753307" w:rsidRPr="00A84487">
        <w:rPr>
          <w:rFonts w:ascii="Times New Roman" w:hAnsi="Times New Roman" w:cs="Times New Roman"/>
          <w:bCs/>
          <w:sz w:val="24"/>
          <w:szCs w:val="24"/>
        </w:rPr>
        <w:t>studies have been done by the government to address socio-economic status and living conditions of older persons. Examples are Number of Older Adults by Age Groups: Statistics Botswana 2014</w:t>
      </w:r>
      <w:r w:rsidR="009D0233" w:rsidRPr="00A84487">
        <w:rPr>
          <w:rFonts w:ascii="Times New Roman" w:hAnsi="Times New Roman" w:cs="Times New Roman"/>
          <w:bCs/>
          <w:sz w:val="24"/>
          <w:szCs w:val="24"/>
        </w:rPr>
        <w:t xml:space="preserve">; </w:t>
      </w:r>
      <w:r w:rsidR="00753307" w:rsidRPr="00A84487">
        <w:rPr>
          <w:rFonts w:ascii="Times New Roman" w:hAnsi="Times New Roman" w:cs="Times New Roman"/>
          <w:bCs/>
          <w:sz w:val="24"/>
          <w:szCs w:val="24"/>
        </w:rPr>
        <w:t>Percentage age distribution by gender and type of reside</w:t>
      </w:r>
      <w:r w:rsidR="009D0233" w:rsidRPr="00A84487">
        <w:rPr>
          <w:rFonts w:ascii="Times New Roman" w:hAnsi="Times New Roman" w:cs="Times New Roman"/>
          <w:bCs/>
          <w:sz w:val="24"/>
          <w:szCs w:val="24"/>
        </w:rPr>
        <w:t xml:space="preserve">nce: Statistics Botswana (2014), </w:t>
      </w:r>
      <w:r w:rsidR="00753307" w:rsidRPr="00A84487">
        <w:rPr>
          <w:rFonts w:ascii="Times New Roman" w:hAnsi="Times New Roman" w:cs="Times New Roman"/>
          <w:bCs/>
          <w:sz w:val="24"/>
          <w:szCs w:val="24"/>
        </w:rPr>
        <w:t>Older Persons ( Females and Males’) Marital Status: Census 2011</w:t>
      </w:r>
      <w:r w:rsidR="009D0233" w:rsidRPr="00A84487">
        <w:rPr>
          <w:rFonts w:ascii="Times New Roman" w:hAnsi="Times New Roman" w:cs="Times New Roman"/>
          <w:bCs/>
          <w:sz w:val="24"/>
          <w:szCs w:val="24"/>
        </w:rPr>
        <w:t xml:space="preserve">; </w:t>
      </w:r>
      <w:r w:rsidR="00753307" w:rsidRPr="00A84487">
        <w:rPr>
          <w:rFonts w:ascii="Times New Roman" w:hAnsi="Times New Roman" w:cs="Times New Roman"/>
          <w:bCs/>
          <w:sz w:val="24"/>
          <w:szCs w:val="24"/>
        </w:rPr>
        <w:t>Distribution of Economic Activities by Type of Residence: Census 2011 (Older Persons)</w:t>
      </w:r>
      <w:r w:rsidR="009D0233" w:rsidRPr="00A84487">
        <w:rPr>
          <w:rFonts w:ascii="Times New Roman" w:hAnsi="Times New Roman" w:cs="Times New Roman"/>
          <w:bCs/>
          <w:sz w:val="24"/>
          <w:szCs w:val="24"/>
        </w:rPr>
        <w:t xml:space="preserve">; </w:t>
      </w:r>
      <w:r w:rsidR="00753307" w:rsidRPr="00A84487">
        <w:rPr>
          <w:rFonts w:ascii="Times New Roman" w:hAnsi="Times New Roman" w:cs="Times New Roman"/>
          <w:bCs/>
          <w:sz w:val="24"/>
          <w:szCs w:val="24"/>
        </w:rPr>
        <w:t>Older adult living arrangement by Residence: Census 2011 and 2019</w:t>
      </w:r>
      <w:r w:rsidR="009D0233" w:rsidRPr="00A84487">
        <w:rPr>
          <w:rFonts w:ascii="Times New Roman" w:hAnsi="Times New Roman" w:cs="Times New Roman"/>
          <w:bCs/>
          <w:sz w:val="24"/>
          <w:szCs w:val="24"/>
        </w:rPr>
        <w:t xml:space="preserve">; </w:t>
      </w:r>
      <w:r w:rsidR="00753307" w:rsidRPr="00A84487">
        <w:rPr>
          <w:rFonts w:ascii="Times New Roman" w:hAnsi="Times New Roman" w:cs="Times New Roman"/>
          <w:bCs/>
          <w:sz w:val="24"/>
          <w:szCs w:val="24"/>
        </w:rPr>
        <w:t xml:space="preserve">Older adult’s relationship with helper: </w:t>
      </w:r>
      <w:r w:rsidR="00CF363F" w:rsidRPr="00A84487">
        <w:rPr>
          <w:rFonts w:ascii="Times New Roman" w:hAnsi="Times New Roman" w:cs="Times New Roman"/>
          <w:bCs/>
          <w:sz w:val="24"/>
          <w:szCs w:val="24"/>
        </w:rPr>
        <w:t xml:space="preserve">the situational analysis survey </w:t>
      </w:r>
      <w:r w:rsidR="00753307" w:rsidRPr="00A84487">
        <w:rPr>
          <w:rFonts w:ascii="Times New Roman" w:hAnsi="Times New Roman" w:cs="Times New Roman"/>
          <w:bCs/>
          <w:sz w:val="24"/>
          <w:szCs w:val="24"/>
        </w:rPr>
        <w:t>2019</w:t>
      </w:r>
      <w:r w:rsidR="009D0233" w:rsidRPr="00A84487">
        <w:rPr>
          <w:rFonts w:ascii="Times New Roman" w:hAnsi="Times New Roman" w:cs="Times New Roman"/>
          <w:bCs/>
          <w:sz w:val="24"/>
          <w:szCs w:val="24"/>
        </w:rPr>
        <w:t xml:space="preserve">; </w:t>
      </w:r>
      <w:r w:rsidR="00753307" w:rsidRPr="00A84487">
        <w:rPr>
          <w:rFonts w:ascii="Times New Roman" w:hAnsi="Times New Roman" w:cs="Times New Roman"/>
          <w:bCs/>
          <w:sz w:val="24"/>
          <w:szCs w:val="24"/>
        </w:rPr>
        <w:t>Older adults with disabilities: Statistics Botswana 2018</w:t>
      </w:r>
      <w:r w:rsidR="009D0233" w:rsidRPr="00A84487">
        <w:rPr>
          <w:rFonts w:ascii="Times New Roman" w:hAnsi="Times New Roman" w:cs="Times New Roman"/>
          <w:bCs/>
          <w:sz w:val="24"/>
          <w:szCs w:val="24"/>
        </w:rPr>
        <w:t xml:space="preserve">;  </w:t>
      </w:r>
      <w:r w:rsidR="00753307" w:rsidRPr="00A84487">
        <w:rPr>
          <w:rFonts w:ascii="Times New Roman" w:hAnsi="Times New Roman" w:cs="Times New Roman"/>
          <w:bCs/>
          <w:sz w:val="24"/>
          <w:szCs w:val="24"/>
        </w:rPr>
        <w:t>Older adults’ freedom of mobility</w:t>
      </w:r>
      <w:r w:rsidR="00CF363F" w:rsidRPr="00A84487">
        <w:rPr>
          <w:rFonts w:ascii="Times New Roman" w:hAnsi="Times New Roman" w:cs="Times New Roman"/>
          <w:bCs/>
          <w:sz w:val="24"/>
          <w:szCs w:val="24"/>
        </w:rPr>
        <w:t xml:space="preserve"> 2019;</w:t>
      </w:r>
      <w:r w:rsidR="009D0233" w:rsidRPr="00A84487">
        <w:rPr>
          <w:rFonts w:ascii="Times New Roman" w:hAnsi="Times New Roman" w:cs="Times New Roman"/>
          <w:bCs/>
          <w:sz w:val="24"/>
          <w:szCs w:val="24"/>
        </w:rPr>
        <w:t xml:space="preserve"> </w:t>
      </w:r>
      <w:r w:rsidR="00753307" w:rsidRPr="00A84487">
        <w:rPr>
          <w:rFonts w:ascii="Times New Roman" w:hAnsi="Times New Roman" w:cs="Times New Roman"/>
          <w:bCs/>
          <w:sz w:val="24"/>
          <w:szCs w:val="24"/>
        </w:rPr>
        <w:t>Older adults’ memory problems: 2019 Survey</w:t>
      </w:r>
      <w:r w:rsidR="009D0233" w:rsidRPr="00A84487">
        <w:rPr>
          <w:rFonts w:ascii="Times New Roman" w:hAnsi="Times New Roman" w:cs="Times New Roman"/>
          <w:bCs/>
          <w:sz w:val="24"/>
          <w:szCs w:val="24"/>
        </w:rPr>
        <w:t xml:space="preserve">; </w:t>
      </w:r>
      <w:r w:rsidR="00753307" w:rsidRPr="00A84487">
        <w:rPr>
          <w:rFonts w:ascii="Times New Roman" w:hAnsi="Times New Roman" w:cs="Times New Roman"/>
          <w:bCs/>
          <w:sz w:val="24"/>
          <w:szCs w:val="24"/>
        </w:rPr>
        <w:t>Water Supply for Population aged 65 years and older: Census 2011 and Statistic Botswana 2018</w:t>
      </w:r>
      <w:r w:rsidR="009D0233" w:rsidRPr="00A84487">
        <w:rPr>
          <w:rFonts w:ascii="Times New Roman" w:hAnsi="Times New Roman" w:cs="Times New Roman"/>
          <w:bCs/>
          <w:sz w:val="24"/>
          <w:szCs w:val="24"/>
        </w:rPr>
        <w:t xml:space="preserve">; </w:t>
      </w:r>
      <w:r w:rsidR="00753307" w:rsidRPr="00A84487">
        <w:rPr>
          <w:rFonts w:ascii="Times New Roman" w:hAnsi="Times New Roman" w:cs="Times New Roman"/>
          <w:bCs/>
          <w:sz w:val="24"/>
          <w:szCs w:val="24"/>
        </w:rPr>
        <w:t>Lighting Mode for 65-Year-Old: Statistics Botswana 2018</w:t>
      </w:r>
      <w:r w:rsidR="009D0233" w:rsidRPr="00A84487">
        <w:rPr>
          <w:rFonts w:ascii="Times New Roman" w:hAnsi="Times New Roman" w:cs="Times New Roman"/>
          <w:bCs/>
          <w:sz w:val="24"/>
          <w:szCs w:val="24"/>
        </w:rPr>
        <w:t xml:space="preserve"> and others.  Some of these studies have been used to inform services </w:t>
      </w:r>
      <w:r w:rsidR="00CF363F" w:rsidRPr="00A84487">
        <w:rPr>
          <w:rFonts w:ascii="Times New Roman" w:hAnsi="Times New Roman" w:cs="Times New Roman"/>
          <w:bCs/>
          <w:sz w:val="24"/>
          <w:szCs w:val="24"/>
        </w:rPr>
        <w:t xml:space="preserve">provided </w:t>
      </w:r>
      <w:r w:rsidR="009D0233" w:rsidRPr="00A84487">
        <w:rPr>
          <w:rFonts w:ascii="Times New Roman" w:hAnsi="Times New Roman" w:cs="Times New Roman"/>
          <w:bCs/>
          <w:sz w:val="24"/>
          <w:szCs w:val="24"/>
        </w:rPr>
        <w:t>to o</w:t>
      </w:r>
      <w:r w:rsidR="00CF363F" w:rsidRPr="00A84487">
        <w:rPr>
          <w:rFonts w:ascii="Times New Roman" w:hAnsi="Times New Roman" w:cs="Times New Roman"/>
          <w:bCs/>
          <w:sz w:val="24"/>
          <w:szCs w:val="24"/>
        </w:rPr>
        <w:t>lder</w:t>
      </w:r>
      <w:r w:rsidR="009D0233" w:rsidRPr="00A84487">
        <w:rPr>
          <w:rFonts w:ascii="Times New Roman" w:hAnsi="Times New Roman" w:cs="Times New Roman"/>
          <w:bCs/>
          <w:sz w:val="24"/>
          <w:szCs w:val="24"/>
        </w:rPr>
        <w:t xml:space="preserve"> persons such as the provision of free medical services to older adults, community-home based care (provided to very ill individuals); National policy on destitute persons (all-encompassing including older persons – poor and destitute individuals who are unable to </w:t>
      </w:r>
      <w:r w:rsidR="00B9567E" w:rsidRPr="00A84487">
        <w:rPr>
          <w:rFonts w:ascii="Times New Roman" w:hAnsi="Times New Roman" w:cs="Times New Roman"/>
          <w:bCs/>
          <w:sz w:val="24"/>
          <w:szCs w:val="24"/>
        </w:rPr>
        <w:t>work)</w:t>
      </w:r>
      <w:r w:rsidR="009D0233" w:rsidRPr="00A84487">
        <w:rPr>
          <w:rFonts w:ascii="Times New Roman" w:hAnsi="Times New Roman" w:cs="Times New Roman"/>
          <w:bCs/>
          <w:sz w:val="24"/>
          <w:szCs w:val="24"/>
        </w:rPr>
        <w:t>; Vulnerable group feeding (e.g.  adults at nutritional risk but all-encompassing</w:t>
      </w:r>
      <w:r w:rsidR="003E6086" w:rsidRPr="00A84487">
        <w:rPr>
          <w:rFonts w:ascii="Times New Roman" w:hAnsi="Times New Roman" w:cs="Times New Roman"/>
          <w:bCs/>
          <w:sz w:val="24"/>
          <w:szCs w:val="24"/>
        </w:rPr>
        <w:t>,</w:t>
      </w:r>
      <w:r w:rsidR="009D0233" w:rsidRPr="00A84487">
        <w:rPr>
          <w:rFonts w:ascii="Times New Roman" w:hAnsi="Times New Roman" w:cs="Times New Roman"/>
          <w:bCs/>
          <w:sz w:val="24"/>
          <w:szCs w:val="24"/>
        </w:rPr>
        <w:t xml:space="preserve"> including older persons). </w:t>
      </w:r>
    </w:p>
    <w:p w14:paraId="1762E7E2" w14:textId="77777777" w:rsidR="009D0233" w:rsidRPr="00A84487" w:rsidRDefault="009D0233" w:rsidP="00A84487">
      <w:pPr>
        <w:pStyle w:val="NoSpacing"/>
        <w:spacing w:line="276" w:lineRule="auto"/>
        <w:ind w:left="360"/>
        <w:jc w:val="both"/>
        <w:rPr>
          <w:rFonts w:ascii="Times New Roman" w:hAnsi="Times New Roman" w:cs="Times New Roman"/>
          <w:bCs/>
          <w:sz w:val="24"/>
          <w:szCs w:val="24"/>
        </w:rPr>
      </w:pPr>
    </w:p>
    <w:p w14:paraId="486694B4" w14:textId="7E46764F" w:rsidR="00B64515" w:rsidRPr="00A84487" w:rsidRDefault="009D0233" w:rsidP="00A84487">
      <w:pPr>
        <w:pStyle w:val="NoSpacing"/>
        <w:spacing w:line="276" w:lineRule="auto"/>
        <w:jc w:val="both"/>
        <w:rPr>
          <w:rFonts w:ascii="Times New Roman" w:hAnsi="Times New Roman" w:cs="Times New Roman"/>
          <w:bCs/>
          <w:sz w:val="24"/>
          <w:szCs w:val="24"/>
        </w:rPr>
      </w:pPr>
      <w:r w:rsidRPr="00A84487">
        <w:rPr>
          <w:rFonts w:ascii="Times New Roman" w:hAnsi="Times New Roman" w:cs="Times New Roman"/>
          <w:bCs/>
          <w:sz w:val="24"/>
          <w:szCs w:val="24"/>
        </w:rPr>
        <w:t xml:space="preserve">In as far as Ageless Inspirations is concerned, its engagements mentioned in 1 above, are contributing to the growth of the organization. Founders continue to engage with PION, </w:t>
      </w:r>
      <w:r w:rsidR="004B41B2" w:rsidRPr="00A84487">
        <w:rPr>
          <w:rFonts w:ascii="Times New Roman" w:hAnsi="Times New Roman" w:cs="Times New Roman"/>
          <w:bCs/>
          <w:sz w:val="24"/>
          <w:szCs w:val="24"/>
        </w:rPr>
        <w:t>IFA</w:t>
      </w:r>
      <w:r w:rsidR="00CF363F" w:rsidRPr="00A84487">
        <w:rPr>
          <w:rFonts w:ascii="Times New Roman" w:hAnsi="Times New Roman" w:cs="Times New Roman"/>
          <w:bCs/>
          <w:sz w:val="24"/>
          <w:szCs w:val="24"/>
        </w:rPr>
        <w:t>, Common Age, the Ministry of Health and Wellness</w:t>
      </w:r>
      <w:r w:rsidR="004B41B2" w:rsidRPr="00A84487">
        <w:rPr>
          <w:rFonts w:ascii="Times New Roman" w:hAnsi="Times New Roman" w:cs="Times New Roman"/>
          <w:bCs/>
          <w:sz w:val="24"/>
          <w:szCs w:val="24"/>
        </w:rPr>
        <w:t xml:space="preserve"> and eSeniors 55 Network</w:t>
      </w:r>
      <w:r w:rsidR="00F239AE" w:rsidRPr="00A84487">
        <w:rPr>
          <w:rFonts w:ascii="Times New Roman" w:hAnsi="Times New Roman" w:cs="Times New Roman"/>
          <w:bCs/>
          <w:sz w:val="24"/>
          <w:szCs w:val="24"/>
        </w:rPr>
        <w:t xml:space="preserve">. </w:t>
      </w:r>
      <w:r w:rsidR="0093371E" w:rsidRPr="00A84487">
        <w:rPr>
          <w:rFonts w:ascii="Times New Roman" w:hAnsi="Times New Roman" w:cs="Times New Roman"/>
          <w:bCs/>
          <w:sz w:val="24"/>
          <w:szCs w:val="24"/>
        </w:rPr>
        <w:t xml:space="preserve">Ageless Inspirations </w:t>
      </w:r>
      <w:r w:rsidR="00CF363F" w:rsidRPr="00A84487">
        <w:rPr>
          <w:rFonts w:ascii="Times New Roman" w:hAnsi="Times New Roman" w:cs="Times New Roman"/>
          <w:bCs/>
          <w:sz w:val="24"/>
          <w:szCs w:val="24"/>
        </w:rPr>
        <w:t>current</w:t>
      </w:r>
      <w:r w:rsidR="00692E4D" w:rsidRPr="00A84487">
        <w:rPr>
          <w:rFonts w:ascii="Times New Roman" w:hAnsi="Times New Roman" w:cs="Times New Roman"/>
          <w:bCs/>
          <w:sz w:val="24"/>
          <w:szCs w:val="24"/>
        </w:rPr>
        <w:t xml:space="preserve"> research interest </w:t>
      </w:r>
      <w:r w:rsidR="00CF363F" w:rsidRPr="00A84487">
        <w:rPr>
          <w:rFonts w:ascii="Times New Roman" w:hAnsi="Times New Roman" w:cs="Times New Roman"/>
          <w:bCs/>
          <w:sz w:val="24"/>
          <w:szCs w:val="24"/>
        </w:rPr>
        <w:t xml:space="preserve">is </w:t>
      </w:r>
      <w:r w:rsidR="00692E4D" w:rsidRPr="00A84487">
        <w:rPr>
          <w:rFonts w:ascii="Times New Roman" w:hAnsi="Times New Roman" w:cs="Times New Roman"/>
          <w:bCs/>
          <w:sz w:val="24"/>
          <w:szCs w:val="24"/>
        </w:rPr>
        <w:t>in gerontechnology</w:t>
      </w:r>
      <w:r w:rsidR="00F239AE" w:rsidRPr="00A84487">
        <w:rPr>
          <w:rFonts w:ascii="Times New Roman" w:hAnsi="Times New Roman" w:cs="Times New Roman"/>
          <w:bCs/>
          <w:sz w:val="24"/>
          <w:szCs w:val="24"/>
        </w:rPr>
        <w:t xml:space="preserve"> and looking into the possibility of </w:t>
      </w:r>
      <w:r w:rsidR="00692E4D" w:rsidRPr="00A84487">
        <w:rPr>
          <w:rFonts w:ascii="Times New Roman" w:hAnsi="Times New Roman" w:cs="Times New Roman"/>
          <w:bCs/>
          <w:sz w:val="24"/>
          <w:szCs w:val="24"/>
        </w:rPr>
        <w:t xml:space="preserve">engagement with advanced gerontechnology centers. </w:t>
      </w:r>
      <w:r w:rsidR="0093371E" w:rsidRPr="00A84487">
        <w:rPr>
          <w:rFonts w:ascii="Times New Roman" w:hAnsi="Times New Roman" w:cs="Times New Roman"/>
          <w:bCs/>
          <w:sz w:val="24"/>
          <w:szCs w:val="24"/>
        </w:rPr>
        <w:t xml:space="preserve">Founders have done research on </w:t>
      </w:r>
      <w:r w:rsidR="003E6086" w:rsidRPr="00A84487">
        <w:rPr>
          <w:rFonts w:ascii="Times New Roman" w:hAnsi="Times New Roman" w:cs="Times New Roman"/>
          <w:bCs/>
          <w:sz w:val="24"/>
          <w:szCs w:val="24"/>
        </w:rPr>
        <w:t xml:space="preserve">mental health, </w:t>
      </w:r>
      <w:r w:rsidR="0093371E" w:rsidRPr="00A84487">
        <w:rPr>
          <w:rFonts w:ascii="Times New Roman" w:hAnsi="Times New Roman" w:cs="Times New Roman"/>
          <w:bCs/>
          <w:sz w:val="24"/>
          <w:szCs w:val="24"/>
        </w:rPr>
        <w:t>needs and challenges of the geriatric population</w:t>
      </w:r>
    </w:p>
    <w:p w14:paraId="7C0B246E" w14:textId="77777777" w:rsidR="00753307" w:rsidRPr="00A84487" w:rsidRDefault="00753307" w:rsidP="00A84487">
      <w:pPr>
        <w:pStyle w:val="ListParagraph"/>
        <w:spacing w:after="0" w:line="276" w:lineRule="auto"/>
        <w:ind w:left="142"/>
        <w:jc w:val="both"/>
        <w:rPr>
          <w:rFonts w:ascii="Times New Roman" w:hAnsi="Times New Roman" w:cs="Times New Roman"/>
          <w:bCs/>
          <w:sz w:val="24"/>
          <w:szCs w:val="24"/>
        </w:rPr>
      </w:pPr>
    </w:p>
    <w:p w14:paraId="528192DC" w14:textId="77777777" w:rsidR="00A0617C" w:rsidRPr="00A84487" w:rsidRDefault="00A0617C" w:rsidP="00A84487">
      <w:pPr>
        <w:pStyle w:val="ListParagraph"/>
        <w:numPr>
          <w:ilvl w:val="0"/>
          <w:numId w:val="2"/>
        </w:numPr>
        <w:spacing w:after="0" w:line="276" w:lineRule="auto"/>
        <w:ind w:left="567" w:hanging="425"/>
        <w:jc w:val="both"/>
        <w:rPr>
          <w:rFonts w:ascii="Times New Roman" w:hAnsi="Times New Roman" w:cs="Times New Roman"/>
          <w:bCs/>
          <w:sz w:val="24"/>
          <w:szCs w:val="24"/>
        </w:rPr>
      </w:pPr>
      <w:r w:rsidRPr="00A84487">
        <w:rPr>
          <w:rFonts w:ascii="Times New Roman" w:hAnsi="Times New Roman" w:cs="Times New Roman"/>
          <w:bCs/>
          <w:sz w:val="24"/>
          <w:szCs w:val="24"/>
        </w:rPr>
        <w:lastRenderedPageBreak/>
        <w:t xml:space="preserve">What other options can be considered to strengthen the protection of older persons?  Please elaborate. </w:t>
      </w:r>
      <w:r w:rsidRPr="00A84487">
        <w:rPr>
          <w:rFonts w:ascii="Times New Roman" w:hAnsi="Times New Roman" w:cs="Times New Roman"/>
          <w:bCs/>
          <w:iCs/>
          <w:sz w:val="24"/>
          <w:szCs w:val="24"/>
        </w:rPr>
        <w:t>(500 words)</w:t>
      </w:r>
    </w:p>
    <w:p w14:paraId="4FEBE859" w14:textId="77777777" w:rsidR="009078A0" w:rsidRPr="00A84487" w:rsidRDefault="009078A0" w:rsidP="00A84487">
      <w:pPr>
        <w:pStyle w:val="ListParagraph"/>
        <w:spacing w:after="0" w:line="276" w:lineRule="auto"/>
        <w:ind w:left="567"/>
        <w:jc w:val="both"/>
        <w:rPr>
          <w:rFonts w:ascii="Times New Roman" w:hAnsi="Times New Roman" w:cs="Times New Roman"/>
          <w:bCs/>
          <w:sz w:val="24"/>
          <w:szCs w:val="24"/>
        </w:rPr>
      </w:pPr>
    </w:p>
    <w:p w14:paraId="283D83C9" w14:textId="77777777" w:rsidR="00A0617C" w:rsidRPr="00A84487" w:rsidRDefault="00A0617C" w:rsidP="00A84487">
      <w:pPr>
        <w:pStyle w:val="NoSpacing"/>
        <w:spacing w:line="276" w:lineRule="auto"/>
        <w:jc w:val="both"/>
        <w:rPr>
          <w:rFonts w:ascii="Times New Roman" w:hAnsi="Times New Roman" w:cs="Times New Roman"/>
          <w:bCs/>
          <w:sz w:val="24"/>
          <w:szCs w:val="24"/>
        </w:rPr>
      </w:pPr>
      <w:r w:rsidRPr="00A84487">
        <w:rPr>
          <w:rFonts w:ascii="Times New Roman" w:hAnsi="Times New Roman" w:cs="Times New Roman"/>
          <w:bCs/>
          <w:sz w:val="24"/>
          <w:szCs w:val="24"/>
        </w:rPr>
        <w:t xml:space="preserve">Based on its non-discrimination and equality principles as encapsulated in Vision 2036, Botswana can strengthen its protection of older persons through the following  </w:t>
      </w:r>
    </w:p>
    <w:p w14:paraId="5AF58D9C" w14:textId="77777777" w:rsidR="00A0617C" w:rsidRPr="00A84487" w:rsidRDefault="00A0617C" w:rsidP="00A84487">
      <w:pPr>
        <w:pStyle w:val="NoSpacing"/>
        <w:numPr>
          <w:ilvl w:val="0"/>
          <w:numId w:val="9"/>
        </w:numPr>
        <w:spacing w:line="276" w:lineRule="auto"/>
        <w:jc w:val="both"/>
        <w:rPr>
          <w:rFonts w:ascii="Times New Roman" w:hAnsi="Times New Roman" w:cs="Times New Roman"/>
          <w:bCs/>
          <w:sz w:val="24"/>
          <w:szCs w:val="24"/>
        </w:rPr>
      </w:pPr>
      <w:r w:rsidRPr="00A84487">
        <w:rPr>
          <w:rFonts w:ascii="Times New Roman" w:hAnsi="Times New Roman" w:cs="Times New Roman"/>
          <w:bCs/>
          <w:sz w:val="24"/>
          <w:szCs w:val="24"/>
        </w:rPr>
        <w:t xml:space="preserve">Completion of its robust policy of ageing and older persons </w:t>
      </w:r>
    </w:p>
    <w:p w14:paraId="1946807A" w14:textId="55F7046C" w:rsidR="00A0617C" w:rsidRPr="00A84487" w:rsidRDefault="00A0617C" w:rsidP="00A84487">
      <w:pPr>
        <w:pStyle w:val="NoSpacing"/>
        <w:numPr>
          <w:ilvl w:val="0"/>
          <w:numId w:val="9"/>
        </w:numPr>
        <w:spacing w:line="276" w:lineRule="auto"/>
        <w:jc w:val="both"/>
        <w:rPr>
          <w:rFonts w:ascii="Times New Roman" w:hAnsi="Times New Roman" w:cs="Times New Roman"/>
          <w:bCs/>
          <w:sz w:val="24"/>
          <w:szCs w:val="24"/>
        </w:rPr>
      </w:pPr>
      <w:r w:rsidRPr="00A84487">
        <w:rPr>
          <w:rFonts w:ascii="Times New Roman" w:hAnsi="Times New Roman" w:cs="Times New Roman"/>
          <w:bCs/>
          <w:sz w:val="24"/>
          <w:szCs w:val="24"/>
        </w:rPr>
        <w:t>Engaging in comprehensive consultative processes ranging from traditional gathering at the village meeting places (dikgotla) in which the village</w:t>
      </w:r>
      <w:r w:rsidR="003E6086" w:rsidRPr="00A84487">
        <w:rPr>
          <w:rFonts w:ascii="Times New Roman" w:hAnsi="Times New Roman" w:cs="Times New Roman"/>
          <w:bCs/>
          <w:sz w:val="24"/>
          <w:szCs w:val="24"/>
        </w:rPr>
        <w:t>rs are made conscious of</w:t>
      </w:r>
      <w:r w:rsidRPr="00A84487">
        <w:rPr>
          <w:rFonts w:ascii="Times New Roman" w:hAnsi="Times New Roman" w:cs="Times New Roman"/>
          <w:bCs/>
          <w:sz w:val="24"/>
          <w:szCs w:val="24"/>
        </w:rPr>
        <w:t xml:space="preserve"> the needs, rights and protection of older adults. Older persons’ voices should be loud and uninhibited.  </w:t>
      </w:r>
    </w:p>
    <w:p w14:paraId="40BB83E3" w14:textId="21D895B1" w:rsidR="006903D4" w:rsidRPr="00A84487" w:rsidRDefault="00A0617C" w:rsidP="00A84487">
      <w:pPr>
        <w:pStyle w:val="NoSpacing"/>
        <w:numPr>
          <w:ilvl w:val="0"/>
          <w:numId w:val="9"/>
        </w:numPr>
        <w:spacing w:line="276" w:lineRule="auto"/>
        <w:jc w:val="both"/>
        <w:rPr>
          <w:rFonts w:ascii="Times New Roman" w:hAnsi="Times New Roman" w:cs="Times New Roman"/>
          <w:bCs/>
          <w:sz w:val="24"/>
          <w:szCs w:val="24"/>
        </w:rPr>
      </w:pPr>
      <w:r w:rsidRPr="00A84487">
        <w:rPr>
          <w:rFonts w:ascii="Times New Roman" w:hAnsi="Times New Roman" w:cs="Times New Roman"/>
          <w:bCs/>
          <w:sz w:val="24"/>
          <w:szCs w:val="24"/>
        </w:rPr>
        <w:t xml:space="preserve">Use existing structures for consultation </w:t>
      </w:r>
      <w:r w:rsidR="006903D4" w:rsidRPr="00A84487">
        <w:rPr>
          <w:rFonts w:ascii="Times New Roman" w:hAnsi="Times New Roman" w:cs="Times New Roman"/>
          <w:bCs/>
          <w:sz w:val="24"/>
          <w:szCs w:val="24"/>
        </w:rPr>
        <w:t>and commitment to adhere to the rights of older persons l</w:t>
      </w:r>
      <w:r w:rsidR="009E5711" w:rsidRPr="00A84487">
        <w:rPr>
          <w:rFonts w:ascii="Times New Roman" w:hAnsi="Times New Roman" w:cs="Times New Roman"/>
          <w:bCs/>
          <w:sz w:val="24"/>
          <w:szCs w:val="24"/>
        </w:rPr>
        <w:t>i</w:t>
      </w:r>
      <w:r w:rsidR="006903D4" w:rsidRPr="00A84487">
        <w:rPr>
          <w:rFonts w:ascii="Times New Roman" w:hAnsi="Times New Roman" w:cs="Times New Roman"/>
          <w:bCs/>
          <w:sz w:val="24"/>
          <w:szCs w:val="24"/>
        </w:rPr>
        <w:t xml:space="preserve">ke </w:t>
      </w:r>
      <w:r w:rsidRPr="00A84487">
        <w:rPr>
          <w:rFonts w:ascii="Times New Roman" w:hAnsi="Times New Roman" w:cs="Times New Roman"/>
          <w:bCs/>
          <w:sz w:val="24"/>
          <w:szCs w:val="24"/>
        </w:rPr>
        <w:t>village development committees (VDCs) and village health teams (VHTs)</w:t>
      </w:r>
      <w:r w:rsidR="003E6086" w:rsidRPr="00A84487">
        <w:rPr>
          <w:rFonts w:ascii="Times New Roman" w:hAnsi="Times New Roman" w:cs="Times New Roman"/>
          <w:bCs/>
          <w:sz w:val="24"/>
          <w:szCs w:val="24"/>
        </w:rPr>
        <w:t>, which in</w:t>
      </w:r>
      <w:r w:rsidR="006903D4" w:rsidRPr="00A84487">
        <w:rPr>
          <w:rFonts w:ascii="Times New Roman" w:hAnsi="Times New Roman" w:cs="Times New Roman"/>
          <w:bCs/>
          <w:sz w:val="24"/>
          <w:szCs w:val="24"/>
        </w:rPr>
        <w:t xml:space="preserve"> most cases </w:t>
      </w:r>
      <w:r w:rsidRPr="00A84487">
        <w:rPr>
          <w:rFonts w:ascii="Times New Roman" w:hAnsi="Times New Roman" w:cs="Times New Roman"/>
          <w:bCs/>
          <w:sz w:val="24"/>
          <w:szCs w:val="24"/>
        </w:rPr>
        <w:t xml:space="preserve">are led by </w:t>
      </w:r>
      <w:r w:rsidR="009E5711" w:rsidRPr="00A84487">
        <w:rPr>
          <w:rFonts w:ascii="Times New Roman" w:hAnsi="Times New Roman" w:cs="Times New Roman"/>
          <w:bCs/>
          <w:sz w:val="24"/>
          <w:szCs w:val="24"/>
        </w:rPr>
        <w:t>older people</w:t>
      </w:r>
      <w:r w:rsidRPr="00A84487">
        <w:rPr>
          <w:rFonts w:ascii="Times New Roman" w:hAnsi="Times New Roman" w:cs="Times New Roman"/>
          <w:bCs/>
          <w:sz w:val="24"/>
          <w:szCs w:val="24"/>
        </w:rPr>
        <w:t xml:space="preserve"> (50+)</w:t>
      </w:r>
      <w:r w:rsidR="009E5711" w:rsidRPr="00A84487">
        <w:rPr>
          <w:rFonts w:ascii="Times New Roman" w:hAnsi="Times New Roman" w:cs="Times New Roman"/>
          <w:bCs/>
          <w:sz w:val="24"/>
          <w:szCs w:val="24"/>
        </w:rPr>
        <w:t xml:space="preserve">. The Ministry of Health has already cleaned the instrument for Integrated Care for Older people (ICOPE) to assess the physical and mental health needs </w:t>
      </w:r>
      <w:r w:rsidR="003E6086" w:rsidRPr="00A84487">
        <w:rPr>
          <w:rFonts w:ascii="Times New Roman" w:hAnsi="Times New Roman" w:cs="Times New Roman"/>
          <w:bCs/>
          <w:sz w:val="24"/>
          <w:szCs w:val="24"/>
        </w:rPr>
        <w:t>of older people to</w:t>
      </w:r>
      <w:r w:rsidR="009E5711" w:rsidRPr="00A84487">
        <w:rPr>
          <w:rFonts w:ascii="Times New Roman" w:hAnsi="Times New Roman" w:cs="Times New Roman"/>
          <w:bCs/>
          <w:sz w:val="24"/>
          <w:szCs w:val="24"/>
        </w:rPr>
        <w:t xml:space="preserve"> apply effective prevention and early intervention </w:t>
      </w:r>
      <w:r w:rsidR="003E6086" w:rsidRPr="00A84487">
        <w:rPr>
          <w:rFonts w:ascii="Times New Roman" w:hAnsi="Times New Roman" w:cs="Times New Roman"/>
          <w:bCs/>
          <w:sz w:val="24"/>
          <w:szCs w:val="24"/>
        </w:rPr>
        <w:t xml:space="preserve">strategies </w:t>
      </w:r>
      <w:r w:rsidR="009E5711" w:rsidRPr="00A84487">
        <w:rPr>
          <w:rFonts w:ascii="Times New Roman" w:hAnsi="Times New Roman" w:cs="Times New Roman"/>
          <w:bCs/>
          <w:sz w:val="24"/>
          <w:szCs w:val="24"/>
        </w:rPr>
        <w:t xml:space="preserve">to prevent </w:t>
      </w:r>
      <w:r w:rsidR="003E6086" w:rsidRPr="00A84487">
        <w:rPr>
          <w:rFonts w:ascii="Times New Roman" w:hAnsi="Times New Roman" w:cs="Times New Roman"/>
          <w:bCs/>
          <w:sz w:val="24"/>
          <w:szCs w:val="24"/>
        </w:rPr>
        <w:t>origination</w:t>
      </w:r>
      <w:r w:rsidR="009E5711" w:rsidRPr="00A84487">
        <w:rPr>
          <w:rFonts w:ascii="Times New Roman" w:hAnsi="Times New Roman" w:cs="Times New Roman"/>
          <w:bCs/>
          <w:sz w:val="24"/>
          <w:szCs w:val="24"/>
        </w:rPr>
        <w:t xml:space="preserve"> and progression of health issues.</w:t>
      </w:r>
      <w:r w:rsidRPr="00A84487">
        <w:rPr>
          <w:rFonts w:ascii="Times New Roman" w:hAnsi="Times New Roman" w:cs="Times New Roman"/>
          <w:bCs/>
          <w:sz w:val="24"/>
          <w:szCs w:val="24"/>
        </w:rPr>
        <w:t xml:space="preserve"> </w:t>
      </w:r>
    </w:p>
    <w:p w14:paraId="74BF84D0" w14:textId="7DC39A13" w:rsidR="006903D4" w:rsidRPr="00A84487" w:rsidRDefault="006903D4" w:rsidP="00A84487">
      <w:pPr>
        <w:pStyle w:val="NoSpacing"/>
        <w:numPr>
          <w:ilvl w:val="0"/>
          <w:numId w:val="9"/>
        </w:numPr>
        <w:spacing w:line="276" w:lineRule="auto"/>
        <w:jc w:val="both"/>
        <w:rPr>
          <w:rFonts w:ascii="Times New Roman" w:hAnsi="Times New Roman" w:cs="Times New Roman"/>
          <w:bCs/>
          <w:sz w:val="24"/>
          <w:szCs w:val="24"/>
        </w:rPr>
      </w:pPr>
      <w:r w:rsidRPr="00A84487">
        <w:rPr>
          <w:rFonts w:ascii="Times New Roman" w:hAnsi="Times New Roman" w:cs="Times New Roman"/>
          <w:bCs/>
          <w:sz w:val="24"/>
          <w:szCs w:val="24"/>
        </w:rPr>
        <w:t>Research partnerships between government entities dealing with issues of older persons, non-government</w:t>
      </w:r>
      <w:r w:rsidR="003E6086" w:rsidRPr="00A84487">
        <w:rPr>
          <w:rFonts w:ascii="Times New Roman" w:hAnsi="Times New Roman" w:cs="Times New Roman"/>
          <w:bCs/>
          <w:sz w:val="24"/>
          <w:szCs w:val="24"/>
        </w:rPr>
        <w:t>al</w:t>
      </w:r>
      <w:r w:rsidRPr="00A84487">
        <w:rPr>
          <w:rFonts w:ascii="Times New Roman" w:hAnsi="Times New Roman" w:cs="Times New Roman"/>
          <w:bCs/>
          <w:sz w:val="24"/>
          <w:szCs w:val="24"/>
        </w:rPr>
        <w:t xml:space="preserve"> organizations and private institutions should be encouraged to avoid a piecemeal approach but encourage a </w:t>
      </w:r>
      <w:r w:rsidR="003E6086" w:rsidRPr="00A84487">
        <w:rPr>
          <w:rFonts w:ascii="Times New Roman" w:hAnsi="Times New Roman" w:cs="Times New Roman"/>
          <w:bCs/>
          <w:sz w:val="24"/>
          <w:szCs w:val="24"/>
        </w:rPr>
        <w:t xml:space="preserve">multi-disciplinary </w:t>
      </w:r>
      <w:r w:rsidRPr="00A84487">
        <w:rPr>
          <w:rFonts w:ascii="Times New Roman" w:hAnsi="Times New Roman" w:cs="Times New Roman"/>
          <w:bCs/>
          <w:sz w:val="24"/>
          <w:szCs w:val="24"/>
        </w:rPr>
        <w:t>approach to addressing the rights and protection of older persons</w:t>
      </w:r>
      <w:r w:rsidR="003E6086" w:rsidRPr="00A84487">
        <w:rPr>
          <w:rFonts w:ascii="Times New Roman" w:hAnsi="Times New Roman" w:cs="Times New Roman"/>
          <w:bCs/>
          <w:sz w:val="24"/>
          <w:szCs w:val="24"/>
        </w:rPr>
        <w:t>.</w:t>
      </w:r>
    </w:p>
    <w:p w14:paraId="7257083C" w14:textId="5F191696" w:rsidR="005578E2" w:rsidRPr="00A84487" w:rsidRDefault="005578E2" w:rsidP="00A84487">
      <w:pPr>
        <w:pStyle w:val="NoSpacing"/>
        <w:numPr>
          <w:ilvl w:val="0"/>
          <w:numId w:val="9"/>
        </w:numPr>
        <w:spacing w:line="276" w:lineRule="auto"/>
        <w:jc w:val="both"/>
        <w:rPr>
          <w:rFonts w:ascii="Times New Roman" w:hAnsi="Times New Roman" w:cs="Times New Roman"/>
          <w:bCs/>
          <w:sz w:val="24"/>
          <w:szCs w:val="24"/>
        </w:rPr>
      </w:pPr>
      <w:r w:rsidRPr="00A84487">
        <w:rPr>
          <w:rFonts w:ascii="Times New Roman" w:hAnsi="Times New Roman" w:cs="Times New Roman"/>
          <w:bCs/>
          <w:sz w:val="24"/>
          <w:szCs w:val="24"/>
        </w:rPr>
        <w:t>Government funding support for non-government</w:t>
      </w:r>
      <w:r w:rsidR="009E5711" w:rsidRPr="00A84487">
        <w:rPr>
          <w:rFonts w:ascii="Times New Roman" w:hAnsi="Times New Roman" w:cs="Times New Roman"/>
          <w:bCs/>
          <w:sz w:val="24"/>
          <w:szCs w:val="24"/>
        </w:rPr>
        <w:t>al</w:t>
      </w:r>
      <w:r w:rsidRPr="00A84487">
        <w:rPr>
          <w:rFonts w:ascii="Times New Roman" w:hAnsi="Times New Roman" w:cs="Times New Roman"/>
          <w:bCs/>
          <w:sz w:val="24"/>
          <w:szCs w:val="24"/>
        </w:rPr>
        <w:t xml:space="preserve"> and private organizations addressing the needs and rights of older persons </w:t>
      </w:r>
      <w:r w:rsidR="009E5711" w:rsidRPr="00A84487">
        <w:rPr>
          <w:rFonts w:ascii="Times New Roman" w:hAnsi="Times New Roman" w:cs="Times New Roman"/>
          <w:bCs/>
          <w:sz w:val="24"/>
          <w:szCs w:val="24"/>
        </w:rPr>
        <w:t>should be easily accessible.</w:t>
      </w:r>
    </w:p>
    <w:p w14:paraId="0FE3DC90" w14:textId="77777777" w:rsidR="006903D4" w:rsidRPr="00A84487" w:rsidRDefault="00A0617C" w:rsidP="00A84487">
      <w:pPr>
        <w:pStyle w:val="NoSpacing"/>
        <w:numPr>
          <w:ilvl w:val="0"/>
          <w:numId w:val="9"/>
        </w:numPr>
        <w:spacing w:line="276" w:lineRule="auto"/>
        <w:jc w:val="both"/>
        <w:rPr>
          <w:rFonts w:ascii="Times New Roman" w:hAnsi="Times New Roman" w:cs="Times New Roman"/>
          <w:bCs/>
          <w:sz w:val="24"/>
          <w:szCs w:val="24"/>
          <w:lang w:val="en-GB"/>
        </w:rPr>
      </w:pPr>
      <w:r w:rsidRPr="00A84487">
        <w:rPr>
          <w:rFonts w:ascii="Times New Roman" w:hAnsi="Times New Roman" w:cs="Times New Roman"/>
          <w:bCs/>
          <w:sz w:val="24"/>
          <w:szCs w:val="24"/>
        </w:rPr>
        <w:t xml:space="preserve">Every Year, </w:t>
      </w:r>
      <w:r w:rsidR="006903D4" w:rsidRPr="00A84487">
        <w:rPr>
          <w:rFonts w:ascii="Times New Roman" w:hAnsi="Times New Roman" w:cs="Times New Roman"/>
          <w:bCs/>
          <w:sz w:val="24"/>
          <w:szCs w:val="24"/>
        </w:rPr>
        <w:t xml:space="preserve">when </w:t>
      </w:r>
      <w:r w:rsidRPr="00A84487">
        <w:rPr>
          <w:rFonts w:ascii="Times New Roman" w:hAnsi="Times New Roman" w:cs="Times New Roman"/>
          <w:bCs/>
          <w:sz w:val="24"/>
          <w:szCs w:val="24"/>
        </w:rPr>
        <w:t xml:space="preserve">Botswana celebrate </w:t>
      </w:r>
      <w:r w:rsidRPr="00A84487">
        <w:rPr>
          <w:rFonts w:ascii="Times New Roman" w:hAnsi="Times New Roman" w:cs="Times New Roman"/>
          <w:bCs/>
          <w:sz w:val="24"/>
          <w:szCs w:val="24"/>
          <w:lang w:val="en-GB"/>
        </w:rPr>
        <w:t>International day on older adults</w:t>
      </w:r>
      <w:r w:rsidR="006903D4" w:rsidRPr="00A84487">
        <w:rPr>
          <w:rFonts w:ascii="Times New Roman" w:hAnsi="Times New Roman" w:cs="Times New Roman"/>
          <w:bCs/>
          <w:sz w:val="24"/>
          <w:szCs w:val="24"/>
          <w:lang w:val="en-GB"/>
        </w:rPr>
        <w:t xml:space="preserve">, non-governmental and private institutions like Ageless Inspirations should be involved. </w:t>
      </w:r>
    </w:p>
    <w:p w14:paraId="3391300B" w14:textId="32284561" w:rsidR="005578E2" w:rsidRPr="00A84487" w:rsidRDefault="005578E2" w:rsidP="00A84487">
      <w:pPr>
        <w:pStyle w:val="NoSpacing"/>
        <w:spacing w:line="276" w:lineRule="auto"/>
        <w:jc w:val="both"/>
        <w:rPr>
          <w:rFonts w:ascii="Times New Roman" w:hAnsi="Times New Roman" w:cs="Times New Roman"/>
          <w:bCs/>
          <w:sz w:val="24"/>
          <w:szCs w:val="24"/>
          <w:lang w:val="en-GB"/>
        </w:rPr>
      </w:pPr>
      <w:r w:rsidRPr="00A84487">
        <w:rPr>
          <w:rFonts w:ascii="Times New Roman" w:hAnsi="Times New Roman" w:cs="Times New Roman"/>
          <w:bCs/>
          <w:sz w:val="24"/>
          <w:szCs w:val="24"/>
          <w:lang w:val="en-GB"/>
        </w:rPr>
        <w:t xml:space="preserve">At an organizational level, Ageless Inspirations should continue </w:t>
      </w:r>
      <w:r w:rsidR="009E5711" w:rsidRPr="00A84487">
        <w:rPr>
          <w:rFonts w:ascii="Times New Roman" w:hAnsi="Times New Roman" w:cs="Times New Roman"/>
          <w:bCs/>
          <w:sz w:val="24"/>
          <w:szCs w:val="24"/>
          <w:lang w:val="en-GB"/>
        </w:rPr>
        <w:t>seeking</w:t>
      </w:r>
      <w:r w:rsidRPr="00A84487">
        <w:rPr>
          <w:rFonts w:ascii="Times New Roman" w:hAnsi="Times New Roman" w:cs="Times New Roman"/>
          <w:bCs/>
          <w:sz w:val="24"/>
          <w:szCs w:val="24"/>
          <w:lang w:val="en-GB"/>
        </w:rPr>
        <w:t xml:space="preserve"> support</w:t>
      </w:r>
      <w:r w:rsidR="009E5711" w:rsidRPr="00A84487">
        <w:rPr>
          <w:rFonts w:ascii="Times New Roman" w:hAnsi="Times New Roman" w:cs="Times New Roman"/>
          <w:bCs/>
          <w:sz w:val="24"/>
          <w:szCs w:val="24"/>
          <w:lang w:val="en-GB"/>
        </w:rPr>
        <w:t xml:space="preserve"> for income generating projects to be self-sustainable and</w:t>
      </w:r>
      <w:r w:rsidRPr="00A84487">
        <w:rPr>
          <w:rFonts w:ascii="Times New Roman" w:hAnsi="Times New Roman" w:cs="Times New Roman"/>
          <w:bCs/>
          <w:sz w:val="24"/>
          <w:szCs w:val="24"/>
          <w:lang w:val="en-GB"/>
        </w:rPr>
        <w:t xml:space="preserve"> drive its activities which include among others inclusion of older persons in develop</w:t>
      </w:r>
      <w:r w:rsidR="009E5711" w:rsidRPr="00A84487">
        <w:rPr>
          <w:rFonts w:ascii="Times New Roman" w:hAnsi="Times New Roman" w:cs="Times New Roman"/>
          <w:bCs/>
          <w:sz w:val="24"/>
          <w:szCs w:val="24"/>
          <w:lang w:val="en-GB"/>
        </w:rPr>
        <w:t>ing</w:t>
      </w:r>
      <w:r w:rsidRPr="00A84487">
        <w:rPr>
          <w:rFonts w:ascii="Times New Roman" w:hAnsi="Times New Roman" w:cs="Times New Roman"/>
          <w:bCs/>
          <w:sz w:val="24"/>
          <w:szCs w:val="24"/>
          <w:lang w:val="en-GB"/>
        </w:rPr>
        <w:t xml:space="preserve"> activities that have direct impact o</w:t>
      </w:r>
      <w:r w:rsidR="009E5711" w:rsidRPr="00A84487">
        <w:rPr>
          <w:rFonts w:ascii="Times New Roman" w:hAnsi="Times New Roman" w:cs="Times New Roman"/>
          <w:bCs/>
          <w:sz w:val="24"/>
          <w:szCs w:val="24"/>
          <w:lang w:val="en-GB"/>
        </w:rPr>
        <w:t>n</w:t>
      </w:r>
      <w:r w:rsidRPr="00A84487">
        <w:rPr>
          <w:rFonts w:ascii="Times New Roman" w:hAnsi="Times New Roman" w:cs="Times New Roman"/>
          <w:bCs/>
          <w:sz w:val="24"/>
          <w:szCs w:val="24"/>
          <w:lang w:val="en-GB"/>
        </w:rPr>
        <w:t xml:space="preserve"> their lives; contributing to the national policy, strategies and activities geared at addressing the needs and protection of older persons; engaging productively in activities and events that are meant to empower them, to make full use of their skills, abilities and talents; to partner with others like the government in developing frameworks or strategies for addressing neglect, abuse, violence against older persons</w:t>
      </w:r>
      <w:r w:rsidR="00C259BD" w:rsidRPr="00A84487">
        <w:rPr>
          <w:rFonts w:ascii="Times New Roman" w:hAnsi="Times New Roman" w:cs="Times New Roman"/>
          <w:bCs/>
          <w:sz w:val="24"/>
          <w:szCs w:val="24"/>
          <w:lang w:val="en-GB"/>
        </w:rPr>
        <w:t>; mechanisms for engaging in discussing and developing frameworks for older persons’ right to work, access to justice, equality and non-discr</w:t>
      </w:r>
      <w:r w:rsidR="009078A0" w:rsidRPr="00A84487">
        <w:rPr>
          <w:rFonts w:ascii="Times New Roman" w:hAnsi="Times New Roman" w:cs="Times New Roman"/>
          <w:bCs/>
          <w:sz w:val="24"/>
          <w:szCs w:val="24"/>
          <w:lang w:val="en-GB"/>
        </w:rPr>
        <w:t xml:space="preserve">imination. </w:t>
      </w:r>
    </w:p>
    <w:p w14:paraId="1207A9F2" w14:textId="77777777" w:rsidR="00B74BA9" w:rsidRPr="00A84487" w:rsidRDefault="00B74BA9" w:rsidP="00A84487">
      <w:pPr>
        <w:pStyle w:val="ListParagraph"/>
        <w:spacing w:after="0" w:line="276" w:lineRule="auto"/>
        <w:jc w:val="both"/>
        <w:rPr>
          <w:rFonts w:ascii="Times New Roman" w:hAnsi="Times New Roman" w:cs="Times New Roman"/>
          <w:bCs/>
          <w:sz w:val="24"/>
          <w:szCs w:val="24"/>
        </w:rPr>
      </w:pPr>
    </w:p>
    <w:p w14:paraId="4B0F6468" w14:textId="77777777" w:rsidR="009078A0" w:rsidRPr="00A84487" w:rsidRDefault="009078A0" w:rsidP="00A84487">
      <w:pPr>
        <w:pStyle w:val="ListParagraph"/>
        <w:numPr>
          <w:ilvl w:val="0"/>
          <w:numId w:val="2"/>
        </w:numPr>
        <w:spacing w:line="276" w:lineRule="auto"/>
        <w:rPr>
          <w:rFonts w:ascii="Times New Roman" w:hAnsi="Times New Roman" w:cs="Times New Roman"/>
          <w:bCs/>
          <w:sz w:val="24"/>
          <w:szCs w:val="24"/>
        </w:rPr>
      </w:pPr>
      <w:r w:rsidRPr="00A84487">
        <w:rPr>
          <w:rFonts w:ascii="Times New Roman" w:hAnsi="Times New Roman" w:cs="Times New Roman"/>
          <w:bCs/>
          <w:i/>
          <w:iCs/>
          <w:sz w:val="24"/>
          <w:szCs w:val="24"/>
        </w:rPr>
        <w:t>If applicable</w:t>
      </w:r>
      <w:r w:rsidRPr="00A84487">
        <w:rPr>
          <w:rFonts w:ascii="Times New Roman" w:hAnsi="Times New Roman" w:cs="Times New Roman"/>
          <w:bCs/>
          <w:sz w:val="24"/>
          <w:szCs w:val="24"/>
        </w:rPr>
        <w:t xml:space="preserve">, what is your assessment on the protection of the human rights of older persons according to regional and international instruments? </w:t>
      </w:r>
      <w:r w:rsidRPr="00A84487">
        <w:rPr>
          <w:rFonts w:ascii="Times New Roman" w:hAnsi="Times New Roman" w:cs="Times New Roman"/>
          <w:bCs/>
          <w:i/>
          <w:iCs/>
          <w:sz w:val="24"/>
          <w:szCs w:val="24"/>
        </w:rPr>
        <w:t>(500 words)</w:t>
      </w:r>
    </w:p>
    <w:p w14:paraId="57D3517C" w14:textId="449D2F67" w:rsidR="00866E90" w:rsidRPr="00A84487" w:rsidRDefault="00915AB9" w:rsidP="00A84487">
      <w:pPr>
        <w:pStyle w:val="Heading1"/>
        <w:shd w:val="clear" w:color="auto" w:fill="FFFFFF"/>
        <w:spacing w:before="240" w:beforeAutospacing="0" w:after="240" w:afterAutospacing="0" w:line="276" w:lineRule="auto"/>
        <w:textAlignment w:val="baseline"/>
        <w:rPr>
          <w:b w:val="0"/>
          <w:sz w:val="24"/>
          <w:szCs w:val="24"/>
        </w:rPr>
      </w:pPr>
      <w:r w:rsidRPr="00A84487">
        <w:rPr>
          <w:b w:val="0"/>
          <w:sz w:val="24"/>
          <w:szCs w:val="24"/>
        </w:rPr>
        <w:t xml:space="preserve">Referring to Protocol of the African Charter on Human and Peoples’ Rights on the Rights of Older Persons (Adopted 2016), all articles from 1-21 have been included in the situational analysis forcing </w:t>
      </w:r>
      <w:r w:rsidR="00A55848" w:rsidRPr="00A84487">
        <w:rPr>
          <w:b w:val="0"/>
          <w:sz w:val="24"/>
          <w:szCs w:val="24"/>
        </w:rPr>
        <w:t xml:space="preserve">stakeholders </w:t>
      </w:r>
      <w:r w:rsidRPr="00A84487">
        <w:rPr>
          <w:b w:val="0"/>
          <w:sz w:val="24"/>
          <w:szCs w:val="24"/>
        </w:rPr>
        <w:t xml:space="preserve">to pose at implementation (Article 22). At the European Union Level, the Charter of Fundamental Rights and the European Pillar of Social Rights and American Convention on Protecting the Human Rights of Older Persons (2015), </w:t>
      </w:r>
      <w:r w:rsidR="003E6086" w:rsidRPr="00A84487">
        <w:rPr>
          <w:b w:val="0"/>
          <w:sz w:val="24"/>
          <w:szCs w:val="24"/>
        </w:rPr>
        <w:t>recognizes</w:t>
      </w:r>
      <w:r w:rsidRPr="00A84487">
        <w:rPr>
          <w:b w:val="0"/>
          <w:sz w:val="24"/>
          <w:szCs w:val="24"/>
        </w:rPr>
        <w:t xml:space="preserve"> a right to education. However, these instruments do not clearly recognize age discrimination, where discrimination is mostly associated with employment, abuse and other serious issues </w:t>
      </w:r>
      <w:r w:rsidRPr="00A84487">
        <w:rPr>
          <w:b w:val="0"/>
          <w:sz w:val="24"/>
          <w:szCs w:val="24"/>
        </w:rPr>
        <w:lastRenderedPageBreak/>
        <w:t>like inequity.</w:t>
      </w:r>
      <w:r w:rsidR="009E5711" w:rsidRPr="00A84487">
        <w:rPr>
          <w:b w:val="0"/>
          <w:sz w:val="24"/>
          <w:szCs w:val="24"/>
        </w:rPr>
        <w:t xml:space="preserve"> They also </w:t>
      </w:r>
      <w:r w:rsidRPr="00A84487">
        <w:rPr>
          <w:b w:val="0"/>
          <w:sz w:val="24"/>
          <w:szCs w:val="24"/>
        </w:rPr>
        <w:t>do not include how to intervene in the foregoing</w:t>
      </w:r>
      <w:r w:rsidR="000239C7" w:rsidRPr="00A84487">
        <w:rPr>
          <w:b w:val="0"/>
          <w:sz w:val="24"/>
          <w:szCs w:val="24"/>
        </w:rPr>
        <w:t xml:space="preserve">, which </w:t>
      </w:r>
      <w:r w:rsidR="009E5711" w:rsidRPr="00A84487">
        <w:rPr>
          <w:b w:val="0"/>
          <w:sz w:val="24"/>
          <w:szCs w:val="24"/>
        </w:rPr>
        <w:t>impact the wellbeing of older adults and is also a violation of their rights.</w:t>
      </w:r>
      <w:r w:rsidR="000239C7" w:rsidRPr="00A84487">
        <w:rPr>
          <w:b w:val="0"/>
          <w:sz w:val="24"/>
          <w:szCs w:val="24"/>
        </w:rPr>
        <w:t xml:space="preserve"> </w:t>
      </w:r>
      <w:r w:rsidRPr="00A84487">
        <w:rPr>
          <w:b w:val="0"/>
          <w:sz w:val="24"/>
          <w:szCs w:val="24"/>
        </w:rPr>
        <w:t xml:space="preserve">Although the commonwealth has several instruments on older people </w:t>
      </w:r>
      <w:r w:rsidR="00A55848" w:rsidRPr="00A84487">
        <w:rPr>
          <w:b w:val="0"/>
          <w:sz w:val="24"/>
          <w:szCs w:val="24"/>
        </w:rPr>
        <w:t xml:space="preserve">(e.g., Charter of aged care in Australia), these are not used in Botswana because we do not even have the care homes. </w:t>
      </w:r>
      <w:r w:rsidR="00B9567E" w:rsidRPr="00A84487">
        <w:rPr>
          <w:b w:val="0"/>
          <w:sz w:val="24"/>
          <w:szCs w:val="24"/>
        </w:rPr>
        <w:t>Thus,</w:t>
      </w:r>
      <w:r w:rsidR="00A55848" w:rsidRPr="00A84487">
        <w:rPr>
          <w:b w:val="0"/>
          <w:sz w:val="24"/>
          <w:szCs w:val="24"/>
        </w:rPr>
        <w:t xml:space="preserve"> addressing the </w:t>
      </w:r>
      <w:r w:rsidRPr="00A84487">
        <w:rPr>
          <w:b w:val="0"/>
          <w:sz w:val="24"/>
          <w:szCs w:val="24"/>
        </w:rPr>
        <w:t>rights of older people</w:t>
      </w:r>
      <w:r w:rsidR="00A55848" w:rsidRPr="00A84487">
        <w:rPr>
          <w:b w:val="0"/>
          <w:sz w:val="24"/>
          <w:szCs w:val="24"/>
        </w:rPr>
        <w:t xml:space="preserve"> becomes a mammoth task. </w:t>
      </w:r>
      <w:r w:rsidR="00866E90" w:rsidRPr="00A84487">
        <w:rPr>
          <w:b w:val="0"/>
          <w:sz w:val="24"/>
          <w:szCs w:val="24"/>
        </w:rPr>
        <w:t xml:space="preserve">Existing laws </w:t>
      </w:r>
      <w:r w:rsidRPr="00A84487">
        <w:rPr>
          <w:b w:val="0"/>
          <w:sz w:val="24"/>
          <w:szCs w:val="24"/>
        </w:rPr>
        <w:t xml:space="preserve">are </w:t>
      </w:r>
      <w:r w:rsidR="00A55848" w:rsidRPr="00A84487">
        <w:rPr>
          <w:b w:val="0"/>
          <w:sz w:val="24"/>
          <w:szCs w:val="24"/>
        </w:rPr>
        <w:t xml:space="preserve">also </w:t>
      </w:r>
      <w:r w:rsidRPr="00A84487">
        <w:rPr>
          <w:b w:val="0"/>
          <w:sz w:val="24"/>
          <w:szCs w:val="24"/>
        </w:rPr>
        <w:t xml:space="preserve">said to leave gaps in legal protection as mentioned by stakeholders (e.g., Helpage international, 2023), therefore the need for an </w:t>
      </w:r>
      <w:r w:rsidR="00866E90" w:rsidRPr="00A84487">
        <w:rPr>
          <w:b w:val="0"/>
          <w:sz w:val="24"/>
          <w:szCs w:val="24"/>
        </w:rPr>
        <w:t xml:space="preserve">international legal instrument. </w:t>
      </w:r>
      <w:r w:rsidRPr="00A84487">
        <w:rPr>
          <w:b w:val="0"/>
          <w:sz w:val="24"/>
          <w:szCs w:val="24"/>
        </w:rPr>
        <w:t>In Botswana, a few instruments/policies that benefit older adults although not specifically targeting them, are available, for instance, Ministry of Health and Wellness Strategic Plan, National Eye Health Programme, Strategy for the Prevention and Control of Non-communicable Diseases etc. An instrument that targets older people is essential to seek</w:t>
      </w:r>
      <w:r w:rsidR="00866E90" w:rsidRPr="00A84487">
        <w:rPr>
          <w:b w:val="0"/>
          <w:sz w:val="24"/>
          <w:szCs w:val="24"/>
        </w:rPr>
        <w:t xml:space="preserve"> legal remedies for cases of abuse, neglect, or discrimination</w:t>
      </w:r>
      <w:r w:rsidRPr="00A84487">
        <w:rPr>
          <w:b w:val="0"/>
          <w:sz w:val="24"/>
          <w:szCs w:val="24"/>
        </w:rPr>
        <w:t xml:space="preserve"> without encountering barriers</w:t>
      </w:r>
      <w:r w:rsidR="00866E90" w:rsidRPr="00A84487">
        <w:rPr>
          <w:b w:val="0"/>
          <w:sz w:val="24"/>
          <w:szCs w:val="24"/>
        </w:rPr>
        <w:t xml:space="preserve">. </w:t>
      </w:r>
      <w:r w:rsidRPr="00A84487">
        <w:rPr>
          <w:b w:val="0"/>
          <w:sz w:val="24"/>
          <w:szCs w:val="24"/>
        </w:rPr>
        <w:t>In African settings, traditional beliefs, c</w:t>
      </w:r>
      <w:r w:rsidR="00866E90" w:rsidRPr="00A84487">
        <w:rPr>
          <w:b w:val="0"/>
          <w:sz w:val="24"/>
          <w:szCs w:val="24"/>
        </w:rPr>
        <w:t xml:space="preserve">ultural norms and practices may contribute to the marginalization of older </w:t>
      </w:r>
      <w:r w:rsidRPr="00A84487">
        <w:rPr>
          <w:b w:val="0"/>
          <w:sz w:val="24"/>
          <w:szCs w:val="24"/>
        </w:rPr>
        <w:t xml:space="preserve">people and help influence </w:t>
      </w:r>
      <w:r w:rsidR="00866E90" w:rsidRPr="00A84487">
        <w:rPr>
          <w:b w:val="0"/>
          <w:sz w:val="24"/>
          <w:szCs w:val="24"/>
        </w:rPr>
        <w:t xml:space="preserve">perceptions of aging, reinforcing stereotypes and </w:t>
      </w:r>
      <w:r w:rsidRPr="00A84487">
        <w:rPr>
          <w:b w:val="0"/>
          <w:sz w:val="24"/>
          <w:szCs w:val="24"/>
        </w:rPr>
        <w:t>obstructing</w:t>
      </w:r>
      <w:r w:rsidR="00866E90" w:rsidRPr="00A84487">
        <w:rPr>
          <w:b w:val="0"/>
          <w:sz w:val="24"/>
          <w:szCs w:val="24"/>
        </w:rPr>
        <w:t xml:space="preserve"> efforts to promote </w:t>
      </w:r>
      <w:r w:rsidRPr="00A84487">
        <w:rPr>
          <w:b w:val="0"/>
          <w:sz w:val="24"/>
          <w:szCs w:val="24"/>
        </w:rPr>
        <w:t xml:space="preserve">healthy aging, </w:t>
      </w:r>
      <w:r w:rsidR="00866E90" w:rsidRPr="00A84487">
        <w:rPr>
          <w:b w:val="0"/>
          <w:sz w:val="24"/>
          <w:szCs w:val="24"/>
        </w:rPr>
        <w:t>equality</w:t>
      </w:r>
      <w:r w:rsidRPr="00A84487">
        <w:rPr>
          <w:b w:val="0"/>
          <w:sz w:val="24"/>
          <w:szCs w:val="24"/>
        </w:rPr>
        <w:t xml:space="preserve"> and inclusion</w:t>
      </w:r>
      <w:r w:rsidR="00866E90" w:rsidRPr="00A84487">
        <w:rPr>
          <w:b w:val="0"/>
          <w:sz w:val="24"/>
          <w:szCs w:val="24"/>
        </w:rPr>
        <w:t>.</w:t>
      </w:r>
      <w:r w:rsidR="000239C7" w:rsidRPr="00A84487">
        <w:rPr>
          <w:b w:val="0"/>
          <w:sz w:val="24"/>
          <w:szCs w:val="24"/>
        </w:rPr>
        <w:t xml:space="preserve"> </w:t>
      </w:r>
    </w:p>
    <w:p w14:paraId="1C95AD4B" w14:textId="6F0621D1" w:rsidR="00915AB9" w:rsidRPr="00A84487" w:rsidRDefault="00915AB9" w:rsidP="00A84487">
      <w:pPr>
        <w:autoSpaceDE w:val="0"/>
        <w:autoSpaceDN w:val="0"/>
        <w:adjustRightInd w:val="0"/>
        <w:spacing w:after="0" w:line="276" w:lineRule="auto"/>
        <w:rPr>
          <w:rFonts w:ascii="Times New Roman" w:hAnsi="Times New Roman" w:cs="Times New Roman"/>
          <w:bCs/>
          <w:sz w:val="24"/>
          <w:szCs w:val="24"/>
        </w:rPr>
      </w:pPr>
      <w:r w:rsidRPr="00A84487">
        <w:rPr>
          <w:rFonts w:ascii="Times New Roman" w:hAnsi="Times New Roman" w:cs="Times New Roman"/>
          <w:bCs/>
          <w:sz w:val="24"/>
          <w:szCs w:val="24"/>
        </w:rPr>
        <w:t>The socio-political environment</w:t>
      </w:r>
      <w:r w:rsidRPr="00A84487">
        <w:rPr>
          <w:rFonts w:ascii="Times New Roman" w:hAnsi="Times New Roman" w:cs="Times New Roman"/>
          <w:bCs/>
          <w:sz w:val="24"/>
          <w:szCs w:val="24"/>
          <w:lang w:val="en-US"/>
        </w:rPr>
        <w:t xml:space="preserve"> of Bo</w:t>
      </w:r>
      <w:r w:rsidR="002835E2" w:rsidRPr="00A84487">
        <w:rPr>
          <w:rFonts w:ascii="Times New Roman" w:hAnsi="Times New Roman" w:cs="Times New Roman"/>
          <w:bCs/>
          <w:sz w:val="24"/>
          <w:szCs w:val="24"/>
        </w:rPr>
        <w:t xml:space="preserve">tswana </w:t>
      </w:r>
      <w:r w:rsidRPr="00A84487">
        <w:rPr>
          <w:rFonts w:ascii="Times New Roman" w:hAnsi="Times New Roman" w:cs="Times New Roman"/>
          <w:bCs/>
          <w:sz w:val="24"/>
          <w:szCs w:val="24"/>
          <w:lang w:val="en-US"/>
        </w:rPr>
        <w:t xml:space="preserve">and the rest of sub-Saharan Africa also follows the </w:t>
      </w:r>
      <w:r w:rsidR="002835E2" w:rsidRPr="00A84487">
        <w:rPr>
          <w:rFonts w:ascii="Times New Roman" w:hAnsi="Times New Roman" w:cs="Times New Roman"/>
          <w:bCs/>
          <w:sz w:val="24"/>
          <w:szCs w:val="24"/>
        </w:rPr>
        <w:t xml:space="preserve">patriarchal system </w:t>
      </w:r>
      <w:r w:rsidRPr="00A84487">
        <w:rPr>
          <w:rFonts w:ascii="Times New Roman" w:hAnsi="Times New Roman" w:cs="Times New Roman"/>
          <w:bCs/>
          <w:sz w:val="24"/>
          <w:szCs w:val="24"/>
          <w:lang w:val="en-US"/>
        </w:rPr>
        <w:t>originating from customary law</w:t>
      </w:r>
      <w:r w:rsidR="002835E2" w:rsidRPr="00A84487">
        <w:rPr>
          <w:rFonts w:ascii="Times New Roman" w:hAnsi="Times New Roman" w:cs="Times New Roman"/>
          <w:bCs/>
          <w:sz w:val="24"/>
          <w:szCs w:val="24"/>
        </w:rPr>
        <w:t xml:space="preserve"> </w:t>
      </w:r>
      <w:r w:rsidRPr="00A84487">
        <w:rPr>
          <w:rFonts w:ascii="Times New Roman" w:hAnsi="Times New Roman" w:cs="Times New Roman"/>
          <w:bCs/>
          <w:sz w:val="24"/>
          <w:szCs w:val="24"/>
          <w:lang w:val="en-US"/>
        </w:rPr>
        <w:t xml:space="preserve">which becomes a gender issue as women are segregated against, from access </w:t>
      </w:r>
      <w:r w:rsidR="00A55848" w:rsidRPr="00A84487">
        <w:rPr>
          <w:rFonts w:ascii="Times New Roman" w:hAnsi="Times New Roman" w:cs="Times New Roman"/>
          <w:bCs/>
          <w:sz w:val="24"/>
          <w:szCs w:val="24"/>
          <w:lang w:val="en-US"/>
        </w:rPr>
        <w:t>of</w:t>
      </w:r>
      <w:r w:rsidRPr="00A84487">
        <w:rPr>
          <w:rFonts w:ascii="Times New Roman" w:hAnsi="Times New Roman" w:cs="Times New Roman"/>
          <w:bCs/>
          <w:sz w:val="24"/>
          <w:szCs w:val="24"/>
          <w:lang w:val="en-US"/>
        </w:rPr>
        <w:t xml:space="preserve"> education </w:t>
      </w:r>
      <w:r w:rsidR="00A55848" w:rsidRPr="00A84487">
        <w:rPr>
          <w:rFonts w:ascii="Times New Roman" w:hAnsi="Times New Roman" w:cs="Times New Roman"/>
          <w:bCs/>
          <w:sz w:val="24"/>
          <w:szCs w:val="24"/>
          <w:lang w:val="en-US"/>
        </w:rPr>
        <w:t>to</w:t>
      </w:r>
      <w:r w:rsidRPr="00A84487">
        <w:rPr>
          <w:rFonts w:ascii="Times New Roman" w:hAnsi="Times New Roman" w:cs="Times New Roman"/>
          <w:bCs/>
          <w:sz w:val="24"/>
          <w:szCs w:val="24"/>
          <w:lang w:val="en-US"/>
        </w:rPr>
        <w:t xml:space="preserve"> health, affecting their quality of life and wellbeing more than men. </w:t>
      </w:r>
      <w:r w:rsidRPr="00A84487">
        <w:rPr>
          <w:rFonts w:ascii="Times New Roman" w:hAnsi="Times New Roman" w:cs="Times New Roman"/>
          <w:bCs/>
          <w:sz w:val="24"/>
          <w:szCs w:val="24"/>
        </w:rPr>
        <w:t xml:space="preserve">A convention is expected to succinctly clarify lawful responsibilities towards older persons; improve understanding of equality concepts such as ageism, older people abuse, marginalization, and age discrimination; </w:t>
      </w:r>
      <w:r w:rsidR="00A55848" w:rsidRPr="00A84487">
        <w:rPr>
          <w:rFonts w:ascii="Times New Roman" w:hAnsi="Times New Roman" w:cs="Times New Roman"/>
          <w:bCs/>
          <w:sz w:val="24"/>
          <w:szCs w:val="24"/>
        </w:rPr>
        <w:t>therefore,</w:t>
      </w:r>
      <w:r w:rsidRPr="00A84487">
        <w:rPr>
          <w:rFonts w:ascii="Times New Roman" w:hAnsi="Times New Roman" w:cs="Times New Roman"/>
          <w:bCs/>
          <w:sz w:val="24"/>
          <w:szCs w:val="24"/>
        </w:rPr>
        <w:t xml:space="preserve"> enabling legal reforms at national levels.</w:t>
      </w:r>
      <w:r w:rsidR="00A55848" w:rsidRPr="00A84487">
        <w:rPr>
          <w:rFonts w:ascii="Times New Roman" w:hAnsi="Times New Roman" w:cs="Times New Roman"/>
          <w:bCs/>
          <w:sz w:val="24"/>
          <w:szCs w:val="24"/>
        </w:rPr>
        <w:t xml:space="preserve"> However, African countries have been found to have the propensity of formulating policies and fail when it comes to implementation. It is hoped that Botswana is going to be an exception. The mantra is let us fight for Aging rather than ageism. Grouping people according to age is no problem but discriminating because of age should not be condoned.</w:t>
      </w:r>
    </w:p>
    <w:p w14:paraId="013A8AD6" w14:textId="06B03729" w:rsidR="00A5286D" w:rsidRPr="00A84487" w:rsidRDefault="00DE039F" w:rsidP="00A84487">
      <w:pPr>
        <w:pStyle w:val="ListParagraph"/>
        <w:spacing w:after="0" w:line="276" w:lineRule="auto"/>
        <w:jc w:val="both"/>
        <w:rPr>
          <w:rFonts w:ascii="Times New Roman" w:hAnsi="Times New Roman" w:cs="Times New Roman"/>
          <w:b/>
          <w:color w:val="000000" w:themeColor="text1"/>
          <w:sz w:val="24"/>
          <w:szCs w:val="24"/>
        </w:rPr>
      </w:pPr>
      <w:r w:rsidRPr="00A84487">
        <w:rPr>
          <w:rFonts w:ascii="Times New Roman" w:hAnsi="Times New Roman" w:cs="Times New Roman"/>
          <w:b/>
          <w:color w:val="000000" w:themeColor="text1"/>
          <w:sz w:val="24"/>
          <w:szCs w:val="24"/>
        </w:rPr>
        <w:t>Bibliography</w:t>
      </w:r>
      <w:r w:rsidR="00A55848" w:rsidRPr="00A84487">
        <w:rPr>
          <w:rFonts w:ascii="Times New Roman" w:hAnsi="Times New Roman" w:cs="Times New Roman"/>
          <w:b/>
          <w:color w:val="000000" w:themeColor="text1"/>
          <w:sz w:val="24"/>
          <w:szCs w:val="24"/>
        </w:rPr>
        <w:t>:</w:t>
      </w:r>
    </w:p>
    <w:p w14:paraId="40F2DE5D" w14:textId="03916DF4" w:rsidR="00915AB9" w:rsidRPr="00A84487" w:rsidRDefault="00A55848" w:rsidP="00A84487">
      <w:pPr>
        <w:pStyle w:val="Default"/>
        <w:numPr>
          <w:ilvl w:val="0"/>
          <w:numId w:val="12"/>
        </w:numPr>
        <w:spacing w:line="276" w:lineRule="auto"/>
        <w:rPr>
          <w:rFonts w:ascii="Times New Roman" w:hAnsi="Times New Roman" w:cs="Times New Roman"/>
          <w:bCs/>
          <w:color w:val="000000" w:themeColor="text1"/>
        </w:rPr>
      </w:pPr>
      <w:r w:rsidRPr="00A84487">
        <w:rPr>
          <w:rFonts w:ascii="Times New Roman" w:hAnsi="Times New Roman" w:cs="Times New Roman"/>
          <w:bCs/>
          <w:color w:val="000000" w:themeColor="text1"/>
          <w:lang w:val="en-US"/>
        </w:rPr>
        <w:t>F</w:t>
      </w:r>
      <w:r w:rsidR="00F2640F" w:rsidRPr="00A84487">
        <w:rPr>
          <w:rFonts w:ascii="Times New Roman" w:hAnsi="Times New Roman" w:cs="Times New Roman"/>
          <w:bCs/>
          <w:color w:val="000000" w:themeColor="text1"/>
        </w:rPr>
        <w:t>ourth review and appraisal of the Madrid International Plan of Action on Ageing, 2002, Report of the Secretary-General, 2023, UN Doc. E/CN.5/2023/6.</w:t>
      </w:r>
    </w:p>
    <w:p w14:paraId="038A0624" w14:textId="31985C8C" w:rsidR="00F2640F" w:rsidRPr="00A84487" w:rsidRDefault="00F2640F" w:rsidP="00A84487">
      <w:pPr>
        <w:pStyle w:val="Default"/>
        <w:spacing w:line="276" w:lineRule="auto"/>
        <w:ind w:left="720"/>
        <w:rPr>
          <w:rFonts w:ascii="Times New Roman" w:hAnsi="Times New Roman" w:cs="Times New Roman"/>
          <w:bCs/>
          <w:color w:val="000000" w:themeColor="text1"/>
        </w:rPr>
      </w:pPr>
      <w:r w:rsidRPr="00A84487">
        <w:rPr>
          <w:rFonts w:ascii="Times New Roman" w:hAnsi="Times New Roman" w:cs="Times New Roman"/>
          <w:bCs/>
          <w:color w:val="000000" w:themeColor="text1"/>
        </w:rPr>
        <w:t xml:space="preserve">HelpAge International, </w:t>
      </w:r>
      <w:r w:rsidRPr="00A84487">
        <w:rPr>
          <w:rFonts w:ascii="Times New Roman" w:hAnsi="Times New Roman" w:cs="Times New Roman"/>
          <w:bCs/>
          <w:i/>
          <w:iCs/>
          <w:color w:val="000000" w:themeColor="text1"/>
        </w:rPr>
        <w:t>Advancing equality for older people</w:t>
      </w:r>
      <w:r w:rsidRPr="00A84487">
        <w:rPr>
          <w:rFonts w:ascii="Times New Roman" w:hAnsi="Times New Roman" w:cs="Times New Roman"/>
          <w:bCs/>
          <w:color w:val="000000" w:themeColor="text1"/>
        </w:rPr>
        <w:t xml:space="preserve">, 2022.  </w:t>
      </w:r>
    </w:p>
    <w:p w14:paraId="3D232619" w14:textId="2C8EED64" w:rsidR="00DE039F" w:rsidRPr="00A84487" w:rsidRDefault="00DE039F" w:rsidP="00A84487">
      <w:pPr>
        <w:pStyle w:val="Default"/>
        <w:spacing w:line="276" w:lineRule="auto"/>
        <w:rPr>
          <w:rFonts w:ascii="Times New Roman" w:hAnsi="Times New Roman" w:cs="Times New Roman"/>
          <w:bCs/>
          <w:color w:val="000000" w:themeColor="text1"/>
        </w:rPr>
      </w:pPr>
    </w:p>
    <w:p w14:paraId="778A449B" w14:textId="77777777" w:rsidR="00DE039F" w:rsidRPr="00A84487" w:rsidRDefault="00DE039F" w:rsidP="00A84487">
      <w:pPr>
        <w:pStyle w:val="ListParagraph"/>
        <w:numPr>
          <w:ilvl w:val="0"/>
          <w:numId w:val="12"/>
        </w:numPr>
        <w:spacing w:after="0" w:line="276" w:lineRule="auto"/>
        <w:rPr>
          <w:rFonts w:ascii="Times New Roman" w:hAnsi="Times New Roman" w:cs="Times New Roman"/>
          <w:color w:val="000000" w:themeColor="text1"/>
          <w:sz w:val="24"/>
          <w:szCs w:val="24"/>
        </w:rPr>
      </w:pPr>
      <w:r w:rsidRPr="00A84487">
        <w:rPr>
          <w:rFonts w:ascii="Times New Roman" w:hAnsi="Times New Roman" w:cs="Times New Roman"/>
          <w:color w:val="000000" w:themeColor="text1"/>
          <w:sz w:val="24"/>
          <w:szCs w:val="24"/>
        </w:rPr>
        <w:t>https://bmcproc.biomedcentral.com/articles/10.1186/s12919-019-0171-z</w:t>
      </w:r>
    </w:p>
    <w:p w14:paraId="0E76EAC5" w14:textId="77777777" w:rsidR="00DE039F" w:rsidRPr="00A84487" w:rsidRDefault="00DE039F" w:rsidP="00A84487">
      <w:pPr>
        <w:pStyle w:val="Heading1"/>
        <w:shd w:val="clear" w:color="auto" w:fill="FFFFFF"/>
        <w:spacing w:before="0" w:beforeAutospacing="0" w:after="0" w:afterAutospacing="0" w:line="276" w:lineRule="auto"/>
        <w:ind w:left="720"/>
        <w:rPr>
          <w:b w:val="0"/>
          <w:color w:val="000000" w:themeColor="text1"/>
          <w:sz w:val="24"/>
          <w:szCs w:val="24"/>
        </w:rPr>
      </w:pPr>
      <w:r w:rsidRPr="00A84487">
        <w:rPr>
          <w:b w:val="0"/>
          <w:color w:val="000000" w:themeColor="text1"/>
          <w:sz w:val="24"/>
          <w:szCs w:val="24"/>
        </w:rPr>
        <w:t xml:space="preserve">Ageing, frailty and resilience in Botswana: rapid ageing, rapid change. Findings from a national working group meeting and literature review </w:t>
      </w:r>
      <w:hyperlink r:id="rId10" w:history="1">
        <w:r w:rsidRPr="00A84487">
          <w:rPr>
            <w:b w:val="0"/>
            <w:i/>
            <w:iCs/>
            <w:color w:val="000000" w:themeColor="text1"/>
            <w:sz w:val="24"/>
            <w:szCs w:val="24"/>
          </w:rPr>
          <w:t>BMC Proceedings</w:t>
        </w:r>
      </w:hyperlink>
      <w:r w:rsidRPr="00A84487">
        <w:rPr>
          <w:b w:val="0"/>
          <w:color w:val="000000" w:themeColor="text1"/>
          <w:sz w:val="24"/>
          <w:szCs w:val="24"/>
        </w:rPr>
        <w:t> </w:t>
      </w:r>
      <w:r w:rsidRPr="00A84487">
        <w:rPr>
          <w:b w:val="0"/>
          <w:color w:val="000000" w:themeColor="text1"/>
          <w:sz w:val="24"/>
          <w:szCs w:val="24"/>
          <w:bdr w:val="none" w:sz="0" w:space="0" w:color="auto" w:frame="1"/>
        </w:rPr>
        <w:t>volume</w:t>
      </w:r>
      <w:r w:rsidRPr="00A84487">
        <w:rPr>
          <w:b w:val="0"/>
          <w:color w:val="000000" w:themeColor="text1"/>
          <w:sz w:val="24"/>
          <w:szCs w:val="24"/>
        </w:rPr>
        <w:t> 13, Article number: 8 (2019).</w:t>
      </w:r>
    </w:p>
    <w:p w14:paraId="03192FCF" w14:textId="77777777" w:rsidR="00DE039F" w:rsidRPr="00A84487" w:rsidRDefault="00DE039F" w:rsidP="00A84487">
      <w:pPr>
        <w:pStyle w:val="Heading1"/>
        <w:shd w:val="clear" w:color="auto" w:fill="FFFFFF"/>
        <w:spacing w:before="0" w:beforeAutospacing="0" w:after="0" w:afterAutospacing="0" w:line="276" w:lineRule="auto"/>
        <w:ind w:left="1701"/>
        <w:rPr>
          <w:b w:val="0"/>
          <w:color w:val="000000" w:themeColor="text1"/>
          <w:sz w:val="24"/>
          <w:szCs w:val="24"/>
        </w:rPr>
      </w:pPr>
    </w:p>
    <w:p w14:paraId="0C2DFBEB" w14:textId="49DB9A01" w:rsidR="00DE039F" w:rsidRPr="00A84487" w:rsidRDefault="00534008" w:rsidP="00A84487">
      <w:pPr>
        <w:pStyle w:val="Heading1"/>
        <w:numPr>
          <w:ilvl w:val="0"/>
          <w:numId w:val="12"/>
        </w:numPr>
        <w:shd w:val="clear" w:color="auto" w:fill="FFFFFF"/>
        <w:spacing w:before="0" w:beforeAutospacing="0" w:after="0" w:afterAutospacing="0" w:line="276" w:lineRule="auto"/>
        <w:rPr>
          <w:b w:val="0"/>
          <w:color w:val="000000" w:themeColor="text1"/>
          <w:sz w:val="24"/>
          <w:szCs w:val="24"/>
        </w:rPr>
      </w:pPr>
      <w:hyperlink r:id="rId11" w:history="1">
        <w:r w:rsidR="00967A80" w:rsidRPr="00A84487">
          <w:rPr>
            <w:rStyle w:val="Hyperlink"/>
            <w:b w:val="0"/>
            <w:color w:val="000000" w:themeColor="text1"/>
            <w:sz w:val="24"/>
            <w:szCs w:val="24"/>
            <w:u w:val="none"/>
          </w:rPr>
          <w:t>https://reliefweb.int/report/botswana/botswana-takes-bold-steps-address-health-and-wellbeing-older-population</w:t>
        </w:r>
      </w:hyperlink>
      <w:r w:rsidR="00967A80" w:rsidRPr="00A84487">
        <w:rPr>
          <w:b w:val="0"/>
          <w:color w:val="000000" w:themeColor="text1"/>
          <w:sz w:val="24"/>
          <w:szCs w:val="24"/>
        </w:rPr>
        <w:t xml:space="preserve">. </w:t>
      </w:r>
      <w:r w:rsidR="00DE039F" w:rsidRPr="00A84487">
        <w:rPr>
          <w:b w:val="0"/>
          <w:color w:val="000000" w:themeColor="text1"/>
          <w:spacing w:val="8"/>
          <w:sz w:val="24"/>
          <w:szCs w:val="24"/>
          <w:lang w:val="en"/>
        </w:rPr>
        <w:t>Botswana takes bold steps to address health and wellbeing of the older population</w:t>
      </w:r>
    </w:p>
    <w:p w14:paraId="5B261367" w14:textId="77777777" w:rsidR="00DE039F" w:rsidRPr="00A84487" w:rsidRDefault="00DE039F" w:rsidP="00A84487">
      <w:pPr>
        <w:spacing w:after="0" w:line="276" w:lineRule="auto"/>
        <w:rPr>
          <w:rFonts w:ascii="Times New Roman" w:hAnsi="Times New Roman" w:cs="Times New Roman"/>
          <w:color w:val="000000" w:themeColor="text1"/>
          <w:sz w:val="24"/>
          <w:szCs w:val="24"/>
          <w:lang w:val="en"/>
        </w:rPr>
      </w:pPr>
    </w:p>
    <w:p w14:paraId="5EC336A0" w14:textId="77777777" w:rsidR="00DE039F" w:rsidRPr="00A84487" w:rsidRDefault="00534008" w:rsidP="00A84487">
      <w:pPr>
        <w:pStyle w:val="ListParagraph"/>
        <w:numPr>
          <w:ilvl w:val="0"/>
          <w:numId w:val="12"/>
        </w:numPr>
        <w:spacing w:after="0" w:line="276" w:lineRule="auto"/>
        <w:rPr>
          <w:rFonts w:ascii="Times New Roman" w:hAnsi="Times New Roman" w:cs="Times New Roman"/>
          <w:color w:val="000000" w:themeColor="text1"/>
          <w:sz w:val="24"/>
          <w:szCs w:val="24"/>
          <w:lang w:val="en"/>
        </w:rPr>
      </w:pPr>
      <w:hyperlink r:id="rId12" w:history="1">
        <w:r w:rsidR="00DE039F" w:rsidRPr="00A84487">
          <w:rPr>
            <w:rStyle w:val="Hyperlink"/>
            <w:rFonts w:ascii="Times New Roman" w:hAnsi="Times New Roman" w:cs="Times New Roman"/>
            <w:color w:val="000000" w:themeColor="text1"/>
            <w:sz w:val="24"/>
            <w:szCs w:val="24"/>
            <w:u w:val="none"/>
            <w:lang w:val="en"/>
          </w:rPr>
          <w:t>https://www.ub.bw/news/policy-implications-elderly-population-needs-under-spotlight</w:t>
        </w:r>
      </w:hyperlink>
    </w:p>
    <w:p w14:paraId="02137AA9" w14:textId="77777777" w:rsidR="00DE039F" w:rsidRPr="00A84487" w:rsidRDefault="00DE039F" w:rsidP="00A84487">
      <w:pPr>
        <w:pStyle w:val="Heading2"/>
        <w:shd w:val="clear" w:color="auto" w:fill="FFFFFF"/>
        <w:spacing w:before="0" w:line="276" w:lineRule="auto"/>
        <w:ind w:left="720"/>
        <w:rPr>
          <w:rFonts w:ascii="Times New Roman" w:hAnsi="Times New Roman" w:cs="Times New Roman"/>
          <w:b/>
          <w:bCs/>
          <w:color w:val="000000" w:themeColor="text1"/>
          <w:sz w:val="24"/>
          <w:szCs w:val="24"/>
        </w:rPr>
      </w:pPr>
      <w:r w:rsidRPr="00A84487">
        <w:rPr>
          <w:rFonts w:ascii="Times New Roman" w:hAnsi="Times New Roman" w:cs="Times New Roman"/>
          <w:color w:val="000000" w:themeColor="text1"/>
          <w:sz w:val="24"/>
          <w:szCs w:val="24"/>
        </w:rPr>
        <w:lastRenderedPageBreak/>
        <w:t>Policy implications on elderly population needs under spotlight</w:t>
      </w:r>
    </w:p>
    <w:p w14:paraId="40555367" w14:textId="77777777" w:rsidR="00DE039F" w:rsidRPr="00A84487" w:rsidRDefault="00DE039F" w:rsidP="00A84487">
      <w:pPr>
        <w:spacing w:after="0" w:line="276" w:lineRule="auto"/>
        <w:rPr>
          <w:rFonts w:ascii="Times New Roman" w:hAnsi="Times New Roman" w:cs="Times New Roman"/>
          <w:color w:val="000000" w:themeColor="text1"/>
          <w:sz w:val="24"/>
          <w:szCs w:val="24"/>
          <w:lang w:val="en"/>
        </w:rPr>
      </w:pPr>
    </w:p>
    <w:p w14:paraId="246D5E21" w14:textId="77777777" w:rsidR="00DE039F" w:rsidRPr="00A84487" w:rsidRDefault="00DE039F" w:rsidP="00A84487">
      <w:pPr>
        <w:pStyle w:val="ListParagraph"/>
        <w:numPr>
          <w:ilvl w:val="0"/>
          <w:numId w:val="12"/>
        </w:numPr>
        <w:spacing w:after="0" w:line="276" w:lineRule="auto"/>
        <w:rPr>
          <w:rFonts w:ascii="Times New Roman" w:hAnsi="Times New Roman" w:cs="Times New Roman"/>
          <w:color w:val="000000" w:themeColor="text1"/>
          <w:sz w:val="24"/>
          <w:szCs w:val="24"/>
          <w:lang w:val="en"/>
        </w:rPr>
      </w:pPr>
      <w:r w:rsidRPr="00A84487">
        <w:rPr>
          <w:rFonts w:ascii="Times New Roman" w:hAnsi="Times New Roman" w:cs="Times New Roman"/>
          <w:color w:val="000000" w:themeColor="text1"/>
          <w:sz w:val="24"/>
          <w:szCs w:val="24"/>
          <w:lang w:val="en"/>
        </w:rPr>
        <w:t>https://www.jstor.org/stable/90024366</w:t>
      </w:r>
      <w:r w:rsidRPr="00A84487">
        <w:rPr>
          <w:rFonts w:ascii="Times New Roman" w:hAnsi="Times New Roman" w:cs="Times New Roman"/>
          <w:color w:val="000000" w:themeColor="text1"/>
          <w:sz w:val="24"/>
          <w:szCs w:val="24"/>
        </w:rPr>
        <w:fldChar w:fldCharType="begin"/>
      </w:r>
      <w:r w:rsidRPr="00A84487">
        <w:rPr>
          <w:rFonts w:ascii="Times New Roman" w:hAnsi="Times New Roman" w:cs="Times New Roman"/>
          <w:color w:val="000000" w:themeColor="text1"/>
          <w:sz w:val="24"/>
          <w:szCs w:val="24"/>
        </w:rPr>
        <w:instrText xml:space="preserve"> HYPERLINK "https://www.jstor.org/stable/90024366" </w:instrText>
      </w:r>
      <w:r w:rsidRPr="00A84487">
        <w:rPr>
          <w:rFonts w:ascii="Times New Roman" w:hAnsi="Times New Roman" w:cs="Times New Roman"/>
          <w:color w:val="000000" w:themeColor="text1"/>
          <w:sz w:val="24"/>
          <w:szCs w:val="24"/>
        </w:rPr>
        <w:fldChar w:fldCharType="separate"/>
      </w:r>
      <w:r w:rsidRPr="00A84487">
        <w:rPr>
          <w:rFonts w:ascii="Times New Roman" w:hAnsi="Times New Roman" w:cs="Times New Roman"/>
          <w:color w:val="000000" w:themeColor="text1"/>
          <w:sz w:val="24"/>
          <w:szCs w:val="24"/>
          <w:shd w:val="clear" w:color="auto" w:fill="FFFFFF"/>
        </w:rPr>
        <w:br/>
      </w:r>
      <w:r w:rsidRPr="00A84487">
        <w:rPr>
          <w:rFonts w:ascii="Times New Roman" w:hAnsi="Times New Roman" w:cs="Times New Roman"/>
          <w:bCs/>
          <w:color w:val="000000" w:themeColor="text1"/>
          <w:sz w:val="24"/>
          <w:szCs w:val="24"/>
          <w:shd w:val="clear" w:color="auto" w:fill="FFFFFF"/>
        </w:rPr>
        <w:t>Socio-demographic Correlates of Older Adults' Living</w:t>
      </w:r>
    </w:p>
    <w:p w14:paraId="12C0DBF4" w14:textId="77777777" w:rsidR="00DE039F" w:rsidRPr="00A84487" w:rsidRDefault="00DE039F" w:rsidP="00A84487">
      <w:pPr>
        <w:pStyle w:val="ListParagraph"/>
        <w:spacing w:after="0" w:line="276" w:lineRule="auto"/>
        <w:ind w:left="1080"/>
        <w:rPr>
          <w:rFonts w:ascii="Times New Roman" w:hAnsi="Times New Roman" w:cs="Times New Roman"/>
          <w:color w:val="000000" w:themeColor="text1"/>
          <w:sz w:val="24"/>
          <w:szCs w:val="24"/>
        </w:rPr>
      </w:pPr>
      <w:r w:rsidRPr="00A84487">
        <w:rPr>
          <w:rFonts w:ascii="Times New Roman" w:hAnsi="Times New Roman" w:cs="Times New Roman"/>
          <w:color w:val="000000" w:themeColor="text1"/>
          <w:sz w:val="24"/>
          <w:szCs w:val="24"/>
        </w:rPr>
        <w:fldChar w:fldCharType="end"/>
      </w:r>
    </w:p>
    <w:p w14:paraId="0799A92D" w14:textId="05EF9EB1" w:rsidR="00DE039F" w:rsidRPr="00A84487" w:rsidRDefault="00DE039F" w:rsidP="00A84487">
      <w:pPr>
        <w:pStyle w:val="ListParagraph"/>
        <w:numPr>
          <w:ilvl w:val="0"/>
          <w:numId w:val="12"/>
        </w:numPr>
        <w:shd w:val="clear" w:color="auto" w:fill="FFFFFF"/>
        <w:spacing w:after="0" w:line="276" w:lineRule="auto"/>
        <w:rPr>
          <w:rFonts w:ascii="Times New Roman" w:eastAsia="Times New Roman" w:hAnsi="Times New Roman" w:cs="Times New Roman"/>
          <w:bCs/>
          <w:color w:val="000000" w:themeColor="text1"/>
          <w:sz w:val="24"/>
          <w:szCs w:val="24"/>
        </w:rPr>
      </w:pPr>
      <w:r w:rsidRPr="00A84487">
        <w:rPr>
          <w:rFonts w:ascii="Times New Roman" w:eastAsia="Times New Roman" w:hAnsi="Times New Roman" w:cs="Times New Roman"/>
          <w:bCs/>
          <w:color w:val="000000" w:themeColor="text1"/>
          <w:sz w:val="24"/>
          <w:szCs w:val="24"/>
        </w:rPr>
        <w:t>https://www.afro.who.int/news/botswana-takes-bold-steps-address-health-and-wellbeing-older-population</w:t>
      </w:r>
    </w:p>
    <w:p w14:paraId="54A79EE0" w14:textId="77777777" w:rsidR="00967A80" w:rsidRPr="00A84487" w:rsidRDefault="00967A80" w:rsidP="00A84487">
      <w:pPr>
        <w:pStyle w:val="ListParagraph"/>
        <w:shd w:val="clear" w:color="auto" w:fill="FFFFFF"/>
        <w:spacing w:after="0" w:line="276" w:lineRule="auto"/>
        <w:rPr>
          <w:rFonts w:ascii="Times New Roman" w:eastAsia="Times New Roman" w:hAnsi="Times New Roman" w:cs="Times New Roman"/>
          <w:b/>
          <w:bCs/>
          <w:color w:val="000000" w:themeColor="text1"/>
          <w:sz w:val="24"/>
          <w:szCs w:val="24"/>
        </w:rPr>
      </w:pPr>
    </w:p>
    <w:p w14:paraId="24CF1A05" w14:textId="6A4A4C08" w:rsidR="00967A80" w:rsidRPr="00A84487" w:rsidRDefault="00DE039F" w:rsidP="00A84487">
      <w:pPr>
        <w:pStyle w:val="ListParagraph"/>
        <w:numPr>
          <w:ilvl w:val="0"/>
          <w:numId w:val="12"/>
        </w:numPr>
        <w:spacing w:after="0" w:line="276" w:lineRule="auto"/>
        <w:rPr>
          <w:rStyle w:val="Hyperlink"/>
          <w:rFonts w:ascii="Times New Roman" w:hAnsi="Times New Roman" w:cs="Times New Roman"/>
          <w:color w:val="000000" w:themeColor="text1"/>
          <w:sz w:val="24"/>
          <w:szCs w:val="24"/>
          <w:u w:val="none"/>
        </w:rPr>
      </w:pPr>
      <w:r w:rsidRPr="00A84487">
        <w:rPr>
          <w:rFonts w:ascii="Times New Roman" w:hAnsi="Times New Roman" w:cs="Times New Roman"/>
          <w:color w:val="000000" w:themeColor="text1"/>
          <w:sz w:val="24"/>
          <w:szCs w:val="24"/>
        </w:rPr>
        <w:t xml:space="preserve">OECD (2015), Ageing: Debate the Issues, OECD Insights, OECD Publishing, Paris. http://dx.doi.org/10.1787/9789264242654-enPlease cite this publication as: OECD (2015), Ageing: Debate the Issues, OECD Insights, OECD Publishing, Paris. </w:t>
      </w:r>
      <w:hyperlink r:id="rId13" w:history="1">
        <w:r w:rsidRPr="00A84487">
          <w:rPr>
            <w:rStyle w:val="Hyperlink"/>
            <w:rFonts w:ascii="Times New Roman" w:hAnsi="Times New Roman" w:cs="Times New Roman"/>
            <w:color w:val="000000" w:themeColor="text1"/>
            <w:sz w:val="24"/>
            <w:szCs w:val="24"/>
            <w:u w:val="none"/>
          </w:rPr>
          <w:t>http://dx.doi.org/10.1787/9789264242654-en</w:t>
        </w:r>
      </w:hyperlink>
    </w:p>
    <w:p w14:paraId="3F53BE06" w14:textId="0A89D469" w:rsidR="00967A80" w:rsidRPr="00A84487" w:rsidRDefault="00967A80" w:rsidP="00A84487">
      <w:pPr>
        <w:spacing w:after="0" w:line="276" w:lineRule="auto"/>
        <w:rPr>
          <w:rStyle w:val="Hyperlink"/>
          <w:rFonts w:ascii="Times New Roman" w:hAnsi="Times New Roman" w:cs="Times New Roman"/>
          <w:color w:val="000000" w:themeColor="text1"/>
          <w:sz w:val="24"/>
          <w:szCs w:val="24"/>
          <w:u w:val="none"/>
        </w:rPr>
      </w:pPr>
    </w:p>
    <w:p w14:paraId="4D4BB0A1" w14:textId="72D8D6AE" w:rsidR="00DE039F" w:rsidRPr="00A84487" w:rsidRDefault="00DE039F" w:rsidP="00A84487">
      <w:pPr>
        <w:pStyle w:val="ListParagraph"/>
        <w:numPr>
          <w:ilvl w:val="0"/>
          <w:numId w:val="12"/>
        </w:numPr>
        <w:spacing w:after="0" w:line="276" w:lineRule="auto"/>
        <w:rPr>
          <w:rFonts w:ascii="Times New Roman" w:hAnsi="Times New Roman" w:cs="Times New Roman"/>
          <w:color w:val="000000" w:themeColor="text1"/>
          <w:sz w:val="24"/>
          <w:szCs w:val="24"/>
          <w:lang w:val="en-US"/>
        </w:rPr>
      </w:pPr>
      <w:r w:rsidRPr="00A84487">
        <w:rPr>
          <w:rFonts w:ascii="Times New Roman" w:hAnsi="Times New Roman" w:cs="Times New Roman"/>
          <w:color w:val="000000" w:themeColor="text1"/>
          <w:sz w:val="24"/>
          <w:szCs w:val="24"/>
          <w:lang w:val="en-US"/>
        </w:rPr>
        <w:t>Regional Hunger and Vulnerable Programme Frontiers of Social Protection Brief No. 9 March 2011: Social Protection in Botswana</w:t>
      </w:r>
    </w:p>
    <w:p w14:paraId="03B0CDD2" w14:textId="5099071C" w:rsidR="00967A80" w:rsidRPr="00A84487" w:rsidRDefault="00967A80" w:rsidP="00A84487">
      <w:pPr>
        <w:spacing w:after="0" w:line="276" w:lineRule="auto"/>
        <w:rPr>
          <w:rFonts w:ascii="Times New Roman" w:hAnsi="Times New Roman" w:cs="Times New Roman"/>
          <w:color w:val="000000" w:themeColor="text1"/>
          <w:sz w:val="24"/>
          <w:szCs w:val="24"/>
          <w:lang w:val="en-US"/>
        </w:rPr>
      </w:pPr>
    </w:p>
    <w:p w14:paraId="37FD6965" w14:textId="28098FF0" w:rsidR="00DE039F" w:rsidRPr="00A84487" w:rsidRDefault="00967A80" w:rsidP="00A84487">
      <w:pPr>
        <w:pStyle w:val="ListParagraph"/>
        <w:numPr>
          <w:ilvl w:val="0"/>
          <w:numId w:val="12"/>
        </w:numPr>
        <w:spacing w:after="0" w:line="276" w:lineRule="auto"/>
        <w:rPr>
          <w:rFonts w:ascii="Times New Roman" w:hAnsi="Times New Roman" w:cs="Times New Roman"/>
          <w:color w:val="000000" w:themeColor="text1"/>
          <w:sz w:val="24"/>
          <w:szCs w:val="24"/>
        </w:rPr>
      </w:pPr>
      <w:r w:rsidRPr="00A84487">
        <w:rPr>
          <w:rFonts w:ascii="Times New Roman" w:hAnsi="Times New Roman" w:cs="Times New Roman"/>
          <w:color w:val="000000" w:themeColor="text1"/>
          <w:sz w:val="24"/>
          <w:szCs w:val="24"/>
        </w:rPr>
        <w:t xml:space="preserve">Lekoko, R. N. (2016). Botswana (Older Adults). </w:t>
      </w:r>
      <w:r w:rsidRPr="00A84487">
        <w:rPr>
          <w:rFonts w:ascii="Times New Roman" w:eastAsia="SimSun" w:hAnsi="Times New Roman" w:cs="Times New Roman"/>
          <w:color w:val="000000" w:themeColor="text1"/>
          <w:sz w:val="24"/>
          <w:szCs w:val="24"/>
        </w:rPr>
        <w:t xml:space="preserve">In B. Findsen, &amp; M. Formosa (eds.) International perspectives on older adult education: </w:t>
      </w:r>
      <w:r w:rsidRPr="00A84487">
        <w:rPr>
          <w:rFonts w:ascii="Times New Roman" w:hAnsi="Times New Roman" w:cs="Times New Roman"/>
          <w:color w:val="000000" w:themeColor="text1"/>
          <w:sz w:val="24"/>
          <w:szCs w:val="24"/>
        </w:rPr>
        <w:t xml:space="preserve"> </w:t>
      </w:r>
      <w:r w:rsidRPr="00A84487">
        <w:rPr>
          <w:rFonts w:ascii="Times New Roman" w:eastAsia="SimSun" w:hAnsi="Times New Roman" w:cs="Times New Roman"/>
          <w:color w:val="000000" w:themeColor="text1"/>
          <w:sz w:val="24"/>
          <w:szCs w:val="24"/>
        </w:rPr>
        <w:t>Research, policies and practice</w:t>
      </w:r>
      <w:r w:rsidRPr="00A84487">
        <w:rPr>
          <w:rFonts w:ascii="Times New Roman" w:eastAsia="SimSun" w:hAnsi="Times New Roman" w:cs="Times New Roman"/>
          <w:i/>
          <w:color w:val="000000" w:themeColor="text1"/>
          <w:sz w:val="24"/>
          <w:szCs w:val="24"/>
        </w:rPr>
        <w:t xml:space="preserve"> </w:t>
      </w:r>
      <w:r w:rsidRPr="00A84487">
        <w:rPr>
          <w:rFonts w:ascii="Times New Roman" w:eastAsia="SimSun" w:hAnsi="Times New Roman" w:cs="Times New Roman"/>
          <w:color w:val="000000" w:themeColor="text1"/>
          <w:sz w:val="24"/>
          <w:szCs w:val="24"/>
        </w:rPr>
        <w:t>(pp.47-58),</w:t>
      </w:r>
      <w:r w:rsidRPr="00A84487">
        <w:rPr>
          <w:rFonts w:ascii="Times New Roman" w:eastAsia="SimSun" w:hAnsi="Times New Roman" w:cs="Times New Roman"/>
          <w:i/>
          <w:color w:val="000000" w:themeColor="text1"/>
          <w:sz w:val="24"/>
          <w:szCs w:val="24"/>
        </w:rPr>
        <w:t xml:space="preserve"> </w:t>
      </w:r>
      <w:r w:rsidRPr="00A84487">
        <w:rPr>
          <w:rFonts w:ascii="Times New Roman" w:eastAsia="SimSun" w:hAnsi="Times New Roman" w:cs="Times New Roman"/>
          <w:color w:val="000000" w:themeColor="text1"/>
          <w:sz w:val="24"/>
          <w:szCs w:val="24"/>
        </w:rPr>
        <w:t xml:space="preserve">New York: Springer. ISBN </w:t>
      </w:r>
      <w:r w:rsidRPr="00A84487">
        <w:rPr>
          <w:rFonts w:ascii="Times New Roman" w:hAnsi="Times New Roman" w:cs="Times New Roman"/>
          <w:color w:val="000000" w:themeColor="text1"/>
          <w:sz w:val="24"/>
          <w:szCs w:val="24"/>
        </w:rPr>
        <w:t>978-3-319-24937-7</w:t>
      </w:r>
    </w:p>
    <w:p w14:paraId="223F7F3D" w14:textId="77777777" w:rsidR="00A84487" w:rsidRPr="00A84487" w:rsidRDefault="00A84487" w:rsidP="00A84487">
      <w:pPr>
        <w:pStyle w:val="ListParagraph"/>
        <w:spacing w:line="276" w:lineRule="auto"/>
        <w:rPr>
          <w:rFonts w:ascii="Times New Roman" w:hAnsi="Times New Roman" w:cs="Times New Roman"/>
          <w:color w:val="000000" w:themeColor="text1"/>
          <w:sz w:val="24"/>
          <w:szCs w:val="24"/>
        </w:rPr>
      </w:pPr>
    </w:p>
    <w:p w14:paraId="3B5E0DAD" w14:textId="04B5B58F" w:rsidR="00A84487" w:rsidRPr="00A84487" w:rsidRDefault="00A84487" w:rsidP="00A84487">
      <w:pPr>
        <w:pStyle w:val="ListParagraph"/>
        <w:numPr>
          <w:ilvl w:val="0"/>
          <w:numId w:val="12"/>
        </w:numPr>
        <w:spacing w:after="0" w:line="276" w:lineRule="auto"/>
        <w:rPr>
          <w:rFonts w:ascii="Times New Roman" w:hAnsi="Times New Roman" w:cs="Times New Roman"/>
          <w:color w:val="000000" w:themeColor="text1"/>
          <w:sz w:val="24"/>
          <w:szCs w:val="24"/>
        </w:rPr>
      </w:pPr>
      <w:r w:rsidRPr="00A84487">
        <w:rPr>
          <w:rFonts w:ascii="Times New Roman" w:hAnsi="Times New Roman" w:cs="Times New Roman"/>
          <w:color w:val="333333"/>
          <w:sz w:val="24"/>
          <w:szCs w:val="24"/>
          <w:shd w:val="clear" w:color="auto" w:fill="FFFFFF"/>
        </w:rPr>
        <w:t>Mhaka-Mutepfa, M., &amp; Wright, T. C. (2022). Quality of Life of Older People in Botswana. </w:t>
      </w:r>
      <w:r w:rsidRPr="00A84487">
        <w:rPr>
          <w:rFonts w:ascii="Times New Roman" w:hAnsi="Times New Roman" w:cs="Times New Roman"/>
          <w:i/>
          <w:iCs/>
          <w:color w:val="333333"/>
          <w:sz w:val="24"/>
          <w:szCs w:val="24"/>
          <w:shd w:val="clear" w:color="auto" w:fill="FFFFFF"/>
        </w:rPr>
        <w:t>The International Journal of Community and Social Development</w:t>
      </w:r>
      <w:r w:rsidRPr="00A84487">
        <w:rPr>
          <w:rFonts w:ascii="Times New Roman" w:hAnsi="Times New Roman" w:cs="Times New Roman"/>
          <w:color w:val="333333"/>
          <w:sz w:val="24"/>
          <w:szCs w:val="24"/>
          <w:shd w:val="clear" w:color="auto" w:fill="FFFFFF"/>
        </w:rPr>
        <w:t>, </w:t>
      </w:r>
      <w:r w:rsidRPr="00A84487">
        <w:rPr>
          <w:rFonts w:ascii="Times New Roman" w:hAnsi="Times New Roman" w:cs="Times New Roman"/>
          <w:i/>
          <w:iCs/>
          <w:color w:val="333333"/>
          <w:sz w:val="24"/>
          <w:szCs w:val="24"/>
          <w:shd w:val="clear" w:color="auto" w:fill="FFFFFF"/>
        </w:rPr>
        <w:t>4</w:t>
      </w:r>
      <w:r w:rsidRPr="00A84487">
        <w:rPr>
          <w:rFonts w:ascii="Times New Roman" w:hAnsi="Times New Roman" w:cs="Times New Roman"/>
          <w:color w:val="333333"/>
          <w:sz w:val="24"/>
          <w:szCs w:val="24"/>
          <w:shd w:val="clear" w:color="auto" w:fill="FFFFFF"/>
        </w:rPr>
        <w:t>(1), 104-126. </w:t>
      </w:r>
      <w:hyperlink r:id="rId14" w:history="1">
        <w:r w:rsidRPr="00A84487">
          <w:rPr>
            <w:rStyle w:val="Hyperlink"/>
            <w:rFonts w:ascii="Times New Roman" w:hAnsi="Times New Roman" w:cs="Times New Roman"/>
            <w:color w:val="006ACC"/>
            <w:sz w:val="24"/>
            <w:szCs w:val="24"/>
            <w:shd w:val="clear" w:color="auto" w:fill="FFFFFF"/>
          </w:rPr>
          <w:t>https://doi.org/10.1177/25166026211064693</w:t>
        </w:r>
      </w:hyperlink>
    </w:p>
    <w:p w14:paraId="0235D2C6" w14:textId="77777777" w:rsidR="00DE039F" w:rsidRPr="00A84487" w:rsidRDefault="00DE039F" w:rsidP="00A84487">
      <w:pPr>
        <w:pStyle w:val="Default"/>
        <w:spacing w:line="276" w:lineRule="auto"/>
        <w:rPr>
          <w:rFonts w:ascii="Times New Roman" w:hAnsi="Times New Roman" w:cs="Times New Roman"/>
          <w:bCs/>
          <w:color w:val="auto"/>
        </w:rPr>
      </w:pPr>
    </w:p>
    <w:sectPr w:rsidR="00DE039F" w:rsidRPr="00A8448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9E5F1" w14:textId="77777777" w:rsidR="00534008" w:rsidRDefault="00534008" w:rsidP="009078A0">
      <w:pPr>
        <w:spacing w:after="0" w:line="240" w:lineRule="auto"/>
      </w:pPr>
      <w:r>
        <w:separator/>
      </w:r>
    </w:p>
  </w:endnote>
  <w:endnote w:type="continuationSeparator" w:id="0">
    <w:p w14:paraId="1127AF18" w14:textId="77777777" w:rsidR="00534008" w:rsidRDefault="00534008" w:rsidP="0090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463257"/>
      <w:docPartObj>
        <w:docPartGallery w:val="Page Numbers (Bottom of Page)"/>
        <w:docPartUnique/>
      </w:docPartObj>
    </w:sdtPr>
    <w:sdtEndPr>
      <w:rPr>
        <w:noProof/>
      </w:rPr>
    </w:sdtEndPr>
    <w:sdtContent>
      <w:p w14:paraId="3558197A" w14:textId="29C67F51" w:rsidR="009078A0" w:rsidRDefault="009078A0">
        <w:pPr>
          <w:pStyle w:val="Footer"/>
          <w:jc w:val="center"/>
        </w:pPr>
        <w:r>
          <w:fldChar w:fldCharType="begin"/>
        </w:r>
        <w:r>
          <w:instrText xml:space="preserve"> PAGE   \* MERGEFORMAT </w:instrText>
        </w:r>
        <w:r>
          <w:fldChar w:fldCharType="separate"/>
        </w:r>
        <w:r w:rsidR="00DD455F">
          <w:rPr>
            <w:noProof/>
          </w:rPr>
          <w:t>2</w:t>
        </w:r>
        <w:r>
          <w:rPr>
            <w:noProof/>
          </w:rPr>
          <w:fldChar w:fldCharType="end"/>
        </w:r>
      </w:p>
    </w:sdtContent>
  </w:sdt>
  <w:p w14:paraId="0FD62062" w14:textId="77777777" w:rsidR="009078A0" w:rsidRDefault="009078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201F1" w14:textId="77777777" w:rsidR="00534008" w:rsidRDefault="00534008" w:rsidP="009078A0">
      <w:pPr>
        <w:spacing w:after="0" w:line="240" w:lineRule="auto"/>
      </w:pPr>
      <w:r>
        <w:separator/>
      </w:r>
    </w:p>
  </w:footnote>
  <w:footnote w:type="continuationSeparator" w:id="0">
    <w:p w14:paraId="1BD23806" w14:textId="77777777" w:rsidR="00534008" w:rsidRDefault="00534008" w:rsidP="00907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57AB"/>
    <w:multiLevelType w:val="hybridMultilevel"/>
    <w:tmpl w:val="FDD4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B64AD"/>
    <w:multiLevelType w:val="hybridMultilevel"/>
    <w:tmpl w:val="E0F0D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463C9"/>
    <w:multiLevelType w:val="hybridMultilevel"/>
    <w:tmpl w:val="E5DCB122"/>
    <w:lvl w:ilvl="0" w:tplc="04090001">
      <w:start w:val="1"/>
      <w:numFmt w:val="bullet"/>
      <w:lvlText w:val=""/>
      <w:lvlJc w:val="left"/>
      <w:pPr>
        <w:ind w:left="689" w:hanging="360"/>
      </w:pPr>
      <w:rPr>
        <w:rFonts w:ascii="Symbol" w:hAnsi="Symbol" w:hint="default"/>
      </w:rPr>
    </w:lvl>
    <w:lvl w:ilvl="1" w:tplc="08090003" w:tentative="1">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abstractNum w:abstractNumId="3" w15:restartNumberingAfterBreak="0">
    <w:nsid w:val="381C4A6A"/>
    <w:multiLevelType w:val="hybridMultilevel"/>
    <w:tmpl w:val="173E1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E0F02"/>
    <w:multiLevelType w:val="hybridMultilevel"/>
    <w:tmpl w:val="C64267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AA7455"/>
    <w:multiLevelType w:val="hybridMultilevel"/>
    <w:tmpl w:val="8FAC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F1222"/>
    <w:multiLevelType w:val="hybridMultilevel"/>
    <w:tmpl w:val="9FC0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F680C"/>
    <w:multiLevelType w:val="hybridMultilevel"/>
    <w:tmpl w:val="E0F0D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1C0529"/>
    <w:multiLevelType w:val="hybridMultilevel"/>
    <w:tmpl w:val="6546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E4DC0"/>
    <w:multiLevelType w:val="hybridMultilevel"/>
    <w:tmpl w:val="023C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94E07"/>
    <w:multiLevelType w:val="hybridMultilevel"/>
    <w:tmpl w:val="E0F0D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E6AD1"/>
    <w:multiLevelType w:val="hybridMultilevel"/>
    <w:tmpl w:val="1AF6A4D6"/>
    <w:lvl w:ilvl="0" w:tplc="B562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1"/>
  </w:num>
  <w:num w:numId="5">
    <w:abstractNumId w:val="6"/>
  </w:num>
  <w:num w:numId="6">
    <w:abstractNumId w:val="2"/>
  </w:num>
  <w:num w:numId="7">
    <w:abstractNumId w:val="9"/>
  </w:num>
  <w:num w:numId="8">
    <w:abstractNumId w:val="8"/>
  </w:num>
  <w:num w:numId="9">
    <w:abstractNumId w:val="0"/>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2D"/>
    <w:rsid w:val="000239C7"/>
    <w:rsid w:val="00084477"/>
    <w:rsid w:val="00130342"/>
    <w:rsid w:val="00187944"/>
    <w:rsid w:val="0019752D"/>
    <w:rsid w:val="001D6EC0"/>
    <w:rsid w:val="002835E2"/>
    <w:rsid w:val="002A01A9"/>
    <w:rsid w:val="002D431B"/>
    <w:rsid w:val="003C7642"/>
    <w:rsid w:val="003E6086"/>
    <w:rsid w:val="0044058D"/>
    <w:rsid w:val="00480F60"/>
    <w:rsid w:val="004B41B2"/>
    <w:rsid w:val="00534008"/>
    <w:rsid w:val="00544E54"/>
    <w:rsid w:val="005578E2"/>
    <w:rsid w:val="006042E7"/>
    <w:rsid w:val="00615398"/>
    <w:rsid w:val="00621C35"/>
    <w:rsid w:val="006903D4"/>
    <w:rsid w:val="00692E4D"/>
    <w:rsid w:val="006E1C47"/>
    <w:rsid w:val="00743EC3"/>
    <w:rsid w:val="00753307"/>
    <w:rsid w:val="007B12D0"/>
    <w:rsid w:val="007E64CE"/>
    <w:rsid w:val="00810FDC"/>
    <w:rsid w:val="008346C1"/>
    <w:rsid w:val="00866E90"/>
    <w:rsid w:val="0088490E"/>
    <w:rsid w:val="008E1D9D"/>
    <w:rsid w:val="009078A0"/>
    <w:rsid w:val="00915AB9"/>
    <w:rsid w:val="00930CE5"/>
    <w:rsid w:val="0093371E"/>
    <w:rsid w:val="00967A80"/>
    <w:rsid w:val="009C4608"/>
    <w:rsid w:val="009D0233"/>
    <w:rsid w:val="009E5711"/>
    <w:rsid w:val="00A0617C"/>
    <w:rsid w:val="00A27681"/>
    <w:rsid w:val="00A52633"/>
    <w:rsid w:val="00A5286D"/>
    <w:rsid w:val="00A55848"/>
    <w:rsid w:val="00A84487"/>
    <w:rsid w:val="00AC772B"/>
    <w:rsid w:val="00B64515"/>
    <w:rsid w:val="00B74BA9"/>
    <w:rsid w:val="00B9567E"/>
    <w:rsid w:val="00C030CB"/>
    <w:rsid w:val="00C259BD"/>
    <w:rsid w:val="00C93DBB"/>
    <w:rsid w:val="00CF363F"/>
    <w:rsid w:val="00D83C67"/>
    <w:rsid w:val="00DB019C"/>
    <w:rsid w:val="00DD455F"/>
    <w:rsid w:val="00DE039F"/>
    <w:rsid w:val="00DE39C4"/>
    <w:rsid w:val="00E244A8"/>
    <w:rsid w:val="00F239AE"/>
    <w:rsid w:val="00F2640F"/>
    <w:rsid w:val="00F823CE"/>
    <w:rsid w:val="00FF5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15FF"/>
  <w15:chartTrackingRefBased/>
  <w15:docId w15:val="{CF206AA0-95A4-4FB1-9F41-9DD483D8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D9D"/>
    <w:rPr>
      <w:lang w:val="en-ZA"/>
    </w:rPr>
  </w:style>
  <w:style w:type="paragraph" w:styleId="Heading1">
    <w:name w:val="heading 1"/>
    <w:basedOn w:val="Normal"/>
    <w:link w:val="Heading1Char"/>
    <w:uiPriority w:val="9"/>
    <w:qFormat/>
    <w:rsid w:val="00692E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E03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D9D"/>
    <w:rPr>
      <w:lang w:val="en-ZA"/>
    </w:rPr>
  </w:style>
  <w:style w:type="character" w:styleId="Emphasis">
    <w:name w:val="Emphasis"/>
    <w:basedOn w:val="DefaultParagraphFont"/>
    <w:uiPriority w:val="20"/>
    <w:qFormat/>
    <w:rsid w:val="008E1D9D"/>
    <w:rPr>
      <w:i/>
      <w:iCs/>
    </w:rPr>
  </w:style>
  <w:style w:type="paragraph" w:styleId="ListParagraph">
    <w:name w:val="List Paragraph"/>
    <w:basedOn w:val="Normal"/>
    <w:uiPriority w:val="34"/>
    <w:qFormat/>
    <w:rsid w:val="00130342"/>
    <w:pPr>
      <w:ind w:left="720"/>
      <w:contextualSpacing/>
    </w:pPr>
  </w:style>
  <w:style w:type="paragraph" w:styleId="NoSpacing">
    <w:name w:val="No Spacing"/>
    <w:uiPriority w:val="1"/>
    <w:qFormat/>
    <w:rsid w:val="00130342"/>
    <w:pPr>
      <w:spacing w:after="0" w:line="240" w:lineRule="auto"/>
    </w:pPr>
    <w:rPr>
      <w:lang w:val="en-US"/>
    </w:rPr>
  </w:style>
  <w:style w:type="table" w:styleId="LightList">
    <w:name w:val="Light List"/>
    <w:basedOn w:val="TableNormal"/>
    <w:uiPriority w:val="61"/>
    <w:rsid w:val="00753307"/>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692E4D"/>
    <w:rPr>
      <w:rFonts w:ascii="Times New Roman" w:eastAsia="Times New Roman" w:hAnsi="Times New Roman" w:cs="Times New Roman"/>
      <w:b/>
      <w:bCs/>
      <w:kern w:val="36"/>
      <w:sz w:val="48"/>
      <w:szCs w:val="48"/>
      <w:lang w:val="en-US"/>
    </w:rPr>
  </w:style>
  <w:style w:type="paragraph" w:styleId="Footer">
    <w:name w:val="footer"/>
    <w:basedOn w:val="Normal"/>
    <w:link w:val="FooterChar"/>
    <w:uiPriority w:val="99"/>
    <w:unhideWhenUsed/>
    <w:rsid w:val="00907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8A0"/>
    <w:rPr>
      <w:lang w:val="en-ZA"/>
    </w:rPr>
  </w:style>
  <w:style w:type="character" w:styleId="Hyperlink">
    <w:name w:val="Hyperlink"/>
    <w:basedOn w:val="DefaultParagraphFont"/>
    <w:uiPriority w:val="99"/>
    <w:unhideWhenUsed/>
    <w:rsid w:val="00FF5CC6"/>
    <w:rPr>
      <w:color w:val="0563C1" w:themeColor="hyperlink"/>
      <w:u w:val="single"/>
    </w:rPr>
  </w:style>
  <w:style w:type="character" w:customStyle="1" w:styleId="UnresolvedMention">
    <w:name w:val="Unresolved Mention"/>
    <w:basedOn w:val="DefaultParagraphFont"/>
    <w:uiPriority w:val="99"/>
    <w:semiHidden/>
    <w:unhideWhenUsed/>
    <w:rsid w:val="00615398"/>
    <w:rPr>
      <w:color w:val="605E5C"/>
      <w:shd w:val="clear" w:color="auto" w:fill="E1DFDD"/>
    </w:rPr>
  </w:style>
  <w:style w:type="paragraph" w:customStyle="1" w:styleId="Default">
    <w:name w:val="Default"/>
    <w:rsid w:val="00F2640F"/>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uiPriority w:val="9"/>
    <w:semiHidden/>
    <w:rsid w:val="00DE039F"/>
    <w:rPr>
      <w:rFonts w:asciiTheme="majorHAnsi" w:eastAsiaTheme="majorEastAsia" w:hAnsiTheme="majorHAnsi" w:cstheme="majorBidi"/>
      <w:color w:val="2E74B5" w:themeColor="accent1" w:themeShade="BF"/>
      <w:sz w:val="26"/>
      <w:szCs w:val="2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4268">
      <w:bodyDiv w:val="1"/>
      <w:marLeft w:val="0"/>
      <w:marRight w:val="0"/>
      <w:marTop w:val="0"/>
      <w:marBottom w:val="0"/>
      <w:divBdr>
        <w:top w:val="none" w:sz="0" w:space="0" w:color="auto"/>
        <w:left w:val="none" w:sz="0" w:space="0" w:color="auto"/>
        <w:bottom w:val="none" w:sz="0" w:space="0" w:color="auto"/>
        <w:right w:val="none" w:sz="0" w:space="0" w:color="auto"/>
      </w:divBdr>
    </w:div>
    <w:div w:id="1021666297">
      <w:bodyDiv w:val="1"/>
      <w:marLeft w:val="0"/>
      <w:marRight w:val="0"/>
      <w:marTop w:val="0"/>
      <w:marBottom w:val="0"/>
      <w:divBdr>
        <w:top w:val="none" w:sz="0" w:space="0" w:color="auto"/>
        <w:left w:val="none" w:sz="0" w:space="0" w:color="auto"/>
        <w:bottom w:val="none" w:sz="0" w:space="0" w:color="auto"/>
        <w:right w:val="none" w:sz="0" w:space="0" w:color="auto"/>
      </w:divBdr>
      <w:divsChild>
        <w:div w:id="1272665063">
          <w:marLeft w:val="0"/>
          <w:marRight w:val="0"/>
          <w:marTop w:val="0"/>
          <w:marBottom w:val="0"/>
          <w:divBdr>
            <w:top w:val="single" w:sz="2" w:space="0" w:color="D9D9E3"/>
            <w:left w:val="single" w:sz="2" w:space="0" w:color="D9D9E3"/>
            <w:bottom w:val="single" w:sz="2" w:space="0" w:color="D9D9E3"/>
            <w:right w:val="single" w:sz="2" w:space="0" w:color="D9D9E3"/>
          </w:divBdr>
          <w:divsChild>
            <w:div w:id="1456020817">
              <w:marLeft w:val="0"/>
              <w:marRight w:val="0"/>
              <w:marTop w:val="100"/>
              <w:marBottom w:val="100"/>
              <w:divBdr>
                <w:top w:val="single" w:sz="2" w:space="0" w:color="D9D9E3"/>
                <w:left w:val="single" w:sz="2" w:space="0" w:color="D9D9E3"/>
                <w:bottom w:val="single" w:sz="2" w:space="0" w:color="D9D9E3"/>
                <w:right w:val="single" w:sz="2" w:space="0" w:color="D9D9E3"/>
              </w:divBdr>
              <w:divsChild>
                <w:div w:id="1050375025">
                  <w:marLeft w:val="0"/>
                  <w:marRight w:val="0"/>
                  <w:marTop w:val="0"/>
                  <w:marBottom w:val="0"/>
                  <w:divBdr>
                    <w:top w:val="single" w:sz="2" w:space="0" w:color="D9D9E3"/>
                    <w:left w:val="single" w:sz="2" w:space="0" w:color="D9D9E3"/>
                    <w:bottom w:val="single" w:sz="2" w:space="0" w:color="D9D9E3"/>
                    <w:right w:val="single" w:sz="2" w:space="0" w:color="D9D9E3"/>
                  </w:divBdr>
                  <w:divsChild>
                    <w:div w:id="527642452">
                      <w:marLeft w:val="0"/>
                      <w:marRight w:val="0"/>
                      <w:marTop w:val="0"/>
                      <w:marBottom w:val="0"/>
                      <w:divBdr>
                        <w:top w:val="single" w:sz="2" w:space="0" w:color="D9D9E3"/>
                        <w:left w:val="single" w:sz="2" w:space="0" w:color="D9D9E3"/>
                        <w:bottom w:val="single" w:sz="2" w:space="0" w:color="D9D9E3"/>
                        <w:right w:val="single" w:sz="2" w:space="0" w:color="D9D9E3"/>
                      </w:divBdr>
                      <w:divsChild>
                        <w:div w:id="743451398">
                          <w:marLeft w:val="0"/>
                          <w:marRight w:val="0"/>
                          <w:marTop w:val="0"/>
                          <w:marBottom w:val="0"/>
                          <w:divBdr>
                            <w:top w:val="single" w:sz="2" w:space="0" w:color="D9D9E3"/>
                            <w:left w:val="single" w:sz="2" w:space="0" w:color="D9D9E3"/>
                            <w:bottom w:val="single" w:sz="2" w:space="0" w:color="D9D9E3"/>
                            <w:right w:val="single" w:sz="2" w:space="0" w:color="D9D9E3"/>
                          </w:divBdr>
                          <w:divsChild>
                            <w:div w:id="1936088842">
                              <w:marLeft w:val="0"/>
                              <w:marRight w:val="0"/>
                              <w:marTop w:val="0"/>
                              <w:marBottom w:val="0"/>
                              <w:divBdr>
                                <w:top w:val="single" w:sz="2" w:space="0" w:color="D9D9E3"/>
                                <w:left w:val="single" w:sz="2" w:space="0" w:color="D9D9E3"/>
                                <w:bottom w:val="single" w:sz="2" w:space="0" w:color="D9D9E3"/>
                                <w:right w:val="single" w:sz="2" w:space="0" w:color="D9D9E3"/>
                              </w:divBdr>
                              <w:divsChild>
                                <w:div w:id="201872226">
                                  <w:marLeft w:val="0"/>
                                  <w:marRight w:val="0"/>
                                  <w:marTop w:val="0"/>
                                  <w:marBottom w:val="0"/>
                                  <w:divBdr>
                                    <w:top w:val="single" w:sz="2" w:space="0" w:color="D9D9E3"/>
                                    <w:left w:val="single" w:sz="2" w:space="0" w:color="D9D9E3"/>
                                    <w:bottom w:val="single" w:sz="2" w:space="0" w:color="D9D9E3"/>
                                    <w:right w:val="single" w:sz="2" w:space="0" w:color="D9D9E3"/>
                                  </w:divBdr>
                                  <w:divsChild>
                                    <w:div w:id="758215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02225183">
      <w:bodyDiv w:val="1"/>
      <w:marLeft w:val="0"/>
      <w:marRight w:val="0"/>
      <w:marTop w:val="0"/>
      <w:marBottom w:val="0"/>
      <w:divBdr>
        <w:top w:val="none" w:sz="0" w:space="0" w:color="auto"/>
        <w:left w:val="none" w:sz="0" w:space="0" w:color="auto"/>
        <w:bottom w:val="none" w:sz="0" w:space="0" w:color="auto"/>
        <w:right w:val="none" w:sz="0" w:space="0" w:color="auto"/>
      </w:divBdr>
      <w:divsChild>
        <w:div w:id="160046271">
          <w:marLeft w:val="0"/>
          <w:marRight w:val="0"/>
          <w:marTop w:val="0"/>
          <w:marBottom w:val="0"/>
          <w:divBdr>
            <w:top w:val="single" w:sz="2" w:space="0" w:color="D9D9E3"/>
            <w:left w:val="single" w:sz="2" w:space="0" w:color="D9D9E3"/>
            <w:bottom w:val="single" w:sz="2" w:space="0" w:color="D9D9E3"/>
            <w:right w:val="single" w:sz="2" w:space="0" w:color="D9D9E3"/>
          </w:divBdr>
          <w:divsChild>
            <w:div w:id="1341928702">
              <w:marLeft w:val="0"/>
              <w:marRight w:val="0"/>
              <w:marTop w:val="100"/>
              <w:marBottom w:val="100"/>
              <w:divBdr>
                <w:top w:val="single" w:sz="2" w:space="0" w:color="D9D9E3"/>
                <w:left w:val="single" w:sz="2" w:space="0" w:color="D9D9E3"/>
                <w:bottom w:val="single" w:sz="2" w:space="0" w:color="D9D9E3"/>
                <w:right w:val="single" w:sz="2" w:space="0" w:color="D9D9E3"/>
              </w:divBdr>
              <w:divsChild>
                <w:div w:id="219248680">
                  <w:marLeft w:val="0"/>
                  <w:marRight w:val="0"/>
                  <w:marTop w:val="0"/>
                  <w:marBottom w:val="0"/>
                  <w:divBdr>
                    <w:top w:val="single" w:sz="2" w:space="0" w:color="D9D9E3"/>
                    <w:left w:val="single" w:sz="2" w:space="0" w:color="D9D9E3"/>
                    <w:bottom w:val="single" w:sz="2" w:space="0" w:color="D9D9E3"/>
                    <w:right w:val="single" w:sz="2" w:space="0" w:color="D9D9E3"/>
                  </w:divBdr>
                  <w:divsChild>
                    <w:div w:id="1550341286">
                      <w:marLeft w:val="0"/>
                      <w:marRight w:val="0"/>
                      <w:marTop w:val="0"/>
                      <w:marBottom w:val="0"/>
                      <w:divBdr>
                        <w:top w:val="single" w:sz="2" w:space="0" w:color="D9D9E3"/>
                        <w:left w:val="single" w:sz="2" w:space="0" w:color="D9D9E3"/>
                        <w:bottom w:val="single" w:sz="2" w:space="0" w:color="D9D9E3"/>
                        <w:right w:val="single" w:sz="2" w:space="0" w:color="D9D9E3"/>
                      </w:divBdr>
                      <w:divsChild>
                        <w:div w:id="144859118">
                          <w:marLeft w:val="0"/>
                          <w:marRight w:val="0"/>
                          <w:marTop w:val="0"/>
                          <w:marBottom w:val="0"/>
                          <w:divBdr>
                            <w:top w:val="single" w:sz="2" w:space="0" w:color="D9D9E3"/>
                            <w:left w:val="single" w:sz="2" w:space="0" w:color="D9D9E3"/>
                            <w:bottom w:val="single" w:sz="2" w:space="0" w:color="D9D9E3"/>
                            <w:right w:val="single" w:sz="2" w:space="0" w:color="D9D9E3"/>
                          </w:divBdr>
                          <w:divsChild>
                            <w:div w:id="2048407456">
                              <w:marLeft w:val="0"/>
                              <w:marRight w:val="0"/>
                              <w:marTop w:val="0"/>
                              <w:marBottom w:val="0"/>
                              <w:divBdr>
                                <w:top w:val="single" w:sz="2" w:space="0" w:color="D9D9E3"/>
                                <w:left w:val="single" w:sz="2" w:space="0" w:color="D9D9E3"/>
                                <w:bottom w:val="single" w:sz="2" w:space="0" w:color="D9D9E3"/>
                                <w:right w:val="single" w:sz="2" w:space="0" w:color="D9D9E3"/>
                              </w:divBdr>
                              <w:divsChild>
                                <w:div w:id="716776690">
                                  <w:marLeft w:val="0"/>
                                  <w:marRight w:val="0"/>
                                  <w:marTop w:val="0"/>
                                  <w:marBottom w:val="0"/>
                                  <w:divBdr>
                                    <w:top w:val="single" w:sz="2" w:space="0" w:color="D9D9E3"/>
                                    <w:left w:val="single" w:sz="2" w:space="0" w:color="D9D9E3"/>
                                    <w:bottom w:val="single" w:sz="2" w:space="0" w:color="D9D9E3"/>
                                    <w:right w:val="single" w:sz="2" w:space="0" w:color="D9D9E3"/>
                                  </w:divBdr>
                                  <w:divsChild>
                                    <w:div w:id="4812375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8731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en.mhaka@yahoo.com" TargetMode="External"/><Relationship Id="rId13" Type="http://schemas.openxmlformats.org/officeDocument/2006/relationships/hyperlink" Target="http://dx.doi.org/10.1787/9789264242654-en" TargetMode="External"/><Relationship Id="rId3" Type="http://schemas.openxmlformats.org/officeDocument/2006/relationships/settings" Target="settings.xml"/><Relationship Id="rId7" Type="http://schemas.openxmlformats.org/officeDocument/2006/relationships/hyperlink" Target="mailto:rnlekoko@gmail.com" TargetMode="External"/><Relationship Id="rId12" Type="http://schemas.openxmlformats.org/officeDocument/2006/relationships/hyperlink" Target="https://www.ub.bw/news/policy-implications-elderly-population-needs-under-spotligh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liefweb.int/report/botswana/botswana-takes-bold-steps-address-health-and-wellbeing-older-popula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mcproc.biomedcentral.com/" TargetMode="External"/><Relationship Id="rId4" Type="http://schemas.openxmlformats.org/officeDocument/2006/relationships/webSettings" Target="webSettings.xml"/><Relationship Id="rId9" Type="http://schemas.openxmlformats.org/officeDocument/2006/relationships/hyperlink" Target="mailto:agelessinspirations2023@gmail.com" TargetMode="External"/><Relationship Id="rId14" Type="http://schemas.openxmlformats.org/officeDocument/2006/relationships/hyperlink" Target="https://doi.org/10.1177/25166026211064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pcjoin</dc:creator>
  <cp:keywords/>
  <dc:description/>
  <cp:lastModifiedBy>pcjoin</cp:lastModifiedBy>
  <cp:revision>2</cp:revision>
  <dcterms:created xsi:type="dcterms:W3CDTF">2024-01-03T20:27:00Z</dcterms:created>
  <dcterms:modified xsi:type="dcterms:W3CDTF">2024-01-03T20:27:00Z</dcterms:modified>
</cp:coreProperties>
</file>